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C75DFB" w14:textId="1D6B60A8" w:rsidR="009854D4" w:rsidRPr="00FE2D85" w:rsidRDefault="009854D4" w:rsidP="009854D4">
      <w:pPr>
        <w:pStyle w:val="CRCoverPage"/>
        <w:tabs>
          <w:tab w:val="right" w:pos="9639"/>
        </w:tabs>
        <w:spacing w:after="0"/>
        <w:rPr>
          <w:b/>
          <w:i/>
          <w:noProof/>
          <w:sz w:val="28"/>
        </w:rPr>
      </w:pPr>
      <w:r w:rsidRPr="00FE2D85">
        <w:rPr>
          <w:b/>
          <w:noProof/>
          <w:sz w:val="24"/>
        </w:rPr>
        <w:t xml:space="preserve">3GPP TSG-WG SA2 Meeting # </w:t>
      </w:r>
      <w:r w:rsidR="005244BF">
        <w:rPr>
          <w:b/>
          <w:noProof/>
          <w:sz w:val="24"/>
        </w:rPr>
        <w:t>170</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w:t>
      </w:r>
      <w:r w:rsidR="00504500">
        <w:rPr>
          <w:b/>
          <w:i/>
          <w:noProof/>
          <w:sz w:val="28"/>
        </w:rPr>
        <w:t>0</w:t>
      </w:r>
      <w:r w:rsidR="004602EF">
        <w:rPr>
          <w:b/>
          <w:i/>
          <w:noProof/>
          <w:sz w:val="28"/>
        </w:rPr>
        <w:t>6779</w:t>
      </w:r>
      <w:r>
        <w:rPr>
          <w:b/>
          <w:i/>
          <w:noProof/>
          <w:sz w:val="28"/>
        </w:rPr>
        <w:fldChar w:fldCharType="end"/>
      </w:r>
    </w:p>
    <w:p w14:paraId="1C6D359C" w14:textId="686E511E" w:rsidR="009854D4" w:rsidRDefault="005244BF" w:rsidP="005244BF">
      <w:pPr>
        <w:widowControl w:val="0"/>
        <w:pBdr>
          <w:bottom w:val="single" w:sz="6" w:space="0" w:color="auto"/>
        </w:pBdr>
        <w:tabs>
          <w:tab w:val="right" w:pos="9638"/>
        </w:tabs>
        <w:spacing w:before="156"/>
        <w:rPr>
          <w:b/>
          <w:noProof/>
          <w:sz w:val="24"/>
        </w:rPr>
      </w:pPr>
      <w:r>
        <w:rPr>
          <w:rFonts w:ascii="Arial" w:eastAsia="MS Mincho" w:hAnsi="Arial" w:cs="Arial"/>
          <w:b/>
          <w:sz w:val="24"/>
          <w:szCs w:val="24"/>
          <w:lang w:val="de-DE"/>
        </w:rPr>
        <w:t>25 - 29 Aug, 2025, Goteborg, Sweden</w:t>
      </w:r>
      <w:r>
        <w:rPr>
          <w:b/>
          <w:noProof/>
          <w:sz w:val="24"/>
        </w:rPr>
        <w:tab/>
      </w:r>
      <w:r w:rsidRPr="005244BF">
        <w:rPr>
          <w:rFonts w:ascii="Arial" w:hAnsi="Arial" w:cs="Arial"/>
          <w:b/>
          <w:noProof/>
          <w:color w:val="3333FF"/>
          <w:sz w:val="24"/>
        </w:rPr>
        <w:t>(revision of S2-250xxxx)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3D603D">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3D603D">
            <w:pPr>
              <w:pStyle w:val="CRCoverPage"/>
              <w:spacing w:after="0"/>
              <w:jc w:val="right"/>
              <w:rPr>
                <w:i/>
                <w:noProof/>
              </w:rPr>
            </w:pPr>
            <w:r>
              <w:rPr>
                <w:i/>
                <w:noProof/>
                <w:sz w:val="14"/>
              </w:rPr>
              <w:t>CR-Form-v12.3</w:t>
            </w:r>
          </w:p>
        </w:tc>
      </w:tr>
      <w:tr w:rsidR="009854D4" w14:paraId="44B30D4E" w14:textId="77777777" w:rsidTr="003D603D">
        <w:tc>
          <w:tcPr>
            <w:tcW w:w="9641" w:type="dxa"/>
            <w:gridSpan w:val="9"/>
            <w:tcBorders>
              <w:left w:val="single" w:sz="4" w:space="0" w:color="auto"/>
              <w:right w:val="single" w:sz="4" w:space="0" w:color="auto"/>
            </w:tcBorders>
          </w:tcPr>
          <w:p w14:paraId="00D69F89" w14:textId="77777777" w:rsidR="009854D4" w:rsidRDefault="009854D4" w:rsidP="003D603D">
            <w:pPr>
              <w:pStyle w:val="CRCoverPage"/>
              <w:spacing w:after="0"/>
              <w:jc w:val="center"/>
              <w:rPr>
                <w:noProof/>
              </w:rPr>
            </w:pPr>
            <w:r>
              <w:rPr>
                <w:b/>
                <w:noProof/>
                <w:sz w:val="32"/>
              </w:rPr>
              <w:t>CHANGE REQUEST</w:t>
            </w:r>
          </w:p>
        </w:tc>
      </w:tr>
      <w:tr w:rsidR="009854D4" w14:paraId="6D5CDED3" w14:textId="77777777" w:rsidTr="003D603D">
        <w:tc>
          <w:tcPr>
            <w:tcW w:w="9641" w:type="dxa"/>
            <w:gridSpan w:val="9"/>
            <w:tcBorders>
              <w:left w:val="single" w:sz="4" w:space="0" w:color="auto"/>
              <w:right w:val="single" w:sz="4" w:space="0" w:color="auto"/>
            </w:tcBorders>
          </w:tcPr>
          <w:p w14:paraId="24124E91" w14:textId="77777777" w:rsidR="009854D4" w:rsidRDefault="009854D4" w:rsidP="003D603D">
            <w:pPr>
              <w:pStyle w:val="CRCoverPage"/>
              <w:spacing w:after="0"/>
              <w:rPr>
                <w:noProof/>
                <w:sz w:val="8"/>
                <w:szCs w:val="8"/>
              </w:rPr>
            </w:pPr>
          </w:p>
        </w:tc>
      </w:tr>
      <w:tr w:rsidR="009854D4" w14:paraId="2EB72966" w14:textId="77777777" w:rsidTr="003D603D">
        <w:tc>
          <w:tcPr>
            <w:tcW w:w="142" w:type="dxa"/>
            <w:tcBorders>
              <w:left w:val="single" w:sz="4" w:space="0" w:color="auto"/>
            </w:tcBorders>
          </w:tcPr>
          <w:p w14:paraId="1EDD2FCD" w14:textId="77777777" w:rsidR="009854D4" w:rsidRDefault="009854D4" w:rsidP="003D603D">
            <w:pPr>
              <w:pStyle w:val="CRCoverPage"/>
              <w:spacing w:after="0"/>
              <w:jc w:val="right"/>
              <w:rPr>
                <w:noProof/>
              </w:rPr>
            </w:pPr>
          </w:p>
        </w:tc>
        <w:tc>
          <w:tcPr>
            <w:tcW w:w="1559" w:type="dxa"/>
            <w:shd w:val="pct30" w:color="FFFF00" w:fill="auto"/>
          </w:tcPr>
          <w:p w14:paraId="267F9BB9" w14:textId="77777777" w:rsidR="009854D4" w:rsidRPr="00410371" w:rsidRDefault="00B91547" w:rsidP="003D603D">
            <w:pPr>
              <w:pStyle w:val="CRCoverPage"/>
              <w:spacing w:after="0"/>
              <w:jc w:val="right"/>
              <w:rPr>
                <w:b/>
                <w:noProof/>
                <w:sz w:val="28"/>
              </w:rPr>
            </w:pPr>
            <w:r>
              <w:fldChar w:fldCharType="begin"/>
            </w:r>
            <w:r>
              <w:instrText xml:space="preserve"> DOCPROPERTY  Spec#  \* MERGEFORMAT </w:instrText>
            </w:r>
            <w:r>
              <w:fldChar w:fldCharType="separate"/>
            </w:r>
            <w:r w:rsidR="009854D4">
              <w:rPr>
                <w:b/>
                <w:noProof/>
                <w:sz w:val="28"/>
              </w:rPr>
              <w:t>23.501</w:t>
            </w:r>
            <w:r>
              <w:rPr>
                <w:b/>
                <w:noProof/>
                <w:sz w:val="28"/>
              </w:rPr>
              <w:fldChar w:fldCharType="end"/>
            </w:r>
          </w:p>
        </w:tc>
        <w:tc>
          <w:tcPr>
            <w:tcW w:w="709" w:type="dxa"/>
          </w:tcPr>
          <w:p w14:paraId="0885D04B" w14:textId="77777777" w:rsidR="009854D4" w:rsidRDefault="009854D4" w:rsidP="003D603D">
            <w:pPr>
              <w:pStyle w:val="CRCoverPage"/>
              <w:spacing w:after="0"/>
              <w:jc w:val="center"/>
              <w:rPr>
                <w:noProof/>
              </w:rPr>
            </w:pPr>
            <w:r>
              <w:rPr>
                <w:b/>
                <w:noProof/>
                <w:sz w:val="28"/>
              </w:rPr>
              <w:t>CR</w:t>
            </w:r>
          </w:p>
        </w:tc>
        <w:tc>
          <w:tcPr>
            <w:tcW w:w="1276" w:type="dxa"/>
            <w:shd w:val="pct30" w:color="FFFF00" w:fill="auto"/>
          </w:tcPr>
          <w:p w14:paraId="109476AF" w14:textId="3C9F3B99" w:rsidR="009854D4" w:rsidRPr="004602EF" w:rsidRDefault="004602EF" w:rsidP="004602EF">
            <w:pPr>
              <w:pStyle w:val="CRCoverPage"/>
              <w:spacing w:after="0"/>
              <w:jc w:val="center"/>
              <w:rPr>
                <w:b/>
                <w:noProof/>
                <w:sz w:val="28"/>
              </w:rPr>
            </w:pPr>
            <w:r w:rsidRPr="004602EF">
              <w:rPr>
                <w:rFonts w:hint="eastAsia"/>
                <w:b/>
                <w:noProof/>
                <w:sz w:val="28"/>
              </w:rPr>
              <w:t>6</w:t>
            </w:r>
            <w:r w:rsidRPr="004602EF">
              <w:rPr>
                <w:b/>
                <w:noProof/>
                <w:sz w:val="28"/>
              </w:rPr>
              <w:t>382</w:t>
            </w:r>
          </w:p>
        </w:tc>
        <w:tc>
          <w:tcPr>
            <w:tcW w:w="709" w:type="dxa"/>
          </w:tcPr>
          <w:p w14:paraId="2A99DC36" w14:textId="77777777" w:rsidR="009854D4" w:rsidRDefault="009854D4" w:rsidP="003D603D">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505FF6B7" w:rsidR="009854D4" w:rsidRPr="00410371" w:rsidRDefault="009854D4" w:rsidP="004602EF">
            <w:pPr>
              <w:pStyle w:val="CRCoverPage"/>
              <w:spacing w:after="0"/>
              <w:jc w:val="center"/>
              <w:rPr>
                <w:b/>
                <w:noProof/>
              </w:rPr>
            </w:pPr>
          </w:p>
        </w:tc>
        <w:tc>
          <w:tcPr>
            <w:tcW w:w="2410" w:type="dxa"/>
          </w:tcPr>
          <w:p w14:paraId="382D4C0B" w14:textId="77777777" w:rsidR="009854D4" w:rsidRDefault="009854D4" w:rsidP="003D60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7035C8B5" w:rsidR="009854D4" w:rsidRPr="00410371" w:rsidRDefault="00B91547" w:rsidP="00B71E43">
            <w:pPr>
              <w:pStyle w:val="CRCoverPage"/>
              <w:spacing w:after="0"/>
              <w:jc w:val="center"/>
              <w:rPr>
                <w:noProof/>
                <w:sz w:val="28"/>
              </w:rPr>
            </w:pPr>
            <w:r>
              <w:fldChar w:fldCharType="begin"/>
            </w:r>
            <w:r>
              <w:instrText xml:space="preserve"> DOCPROPERTY  Version  \* MERGEFORMAT </w:instrText>
            </w:r>
            <w:r>
              <w:fldChar w:fldCharType="separate"/>
            </w:r>
            <w:r w:rsidR="009854D4">
              <w:rPr>
                <w:b/>
                <w:noProof/>
                <w:sz w:val="28"/>
              </w:rPr>
              <w:t>1</w:t>
            </w:r>
            <w:r w:rsidR="00B71E43">
              <w:rPr>
                <w:b/>
                <w:noProof/>
                <w:sz w:val="28"/>
              </w:rPr>
              <w:t>8</w:t>
            </w:r>
            <w:r w:rsidR="009854D4">
              <w:rPr>
                <w:b/>
                <w:noProof/>
                <w:sz w:val="28"/>
              </w:rPr>
              <w:t>.</w:t>
            </w:r>
            <w:r w:rsidR="00846E63">
              <w:rPr>
                <w:b/>
                <w:noProof/>
                <w:sz w:val="28"/>
              </w:rPr>
              <w:t>1</w:t>
            </w:r>
            <w:r w:rsidR="00B71E43">
              <w:rPr>
                <w:b/>
                <w:noProof/>
                <w:sz w:val="28"/>
              </w:rPr>
              <w:t>0</w:t>
            </w:r>
            <w:r w:rsidR="009854D4">
              <w:rPr>
                <w:b/>
                <w:noProof/>
                <w:sz w:val="28"/>
              </w:rPr>
              <w:t>.</w:t>
            </w:r>
            <w:r>
              <w:rPr>
                <w:b/>
                <w:noProof/>
                <w:sz w:val="28"/>
              </w:rPr>
              <w:fldChar w:fldCharType="end"/>
            </w:r>
            <w:r w:rsidR="00846E63">
              <w:rPr>
                <w:b/>
                <w:noProof/>
                <w:sz w:val="28"/>
              </w:rPr>
              <w:t>0</w:t>
            </w:r>
          </w:p>
        </w:tc>
        <w:tc>
          <w:tcPr>
            <w:tcW w:w="143" w:type="dxa"/>
            <w:tcBorders>
              <w:right w:val="single" w:sz="4" w:space="0" w:color="auto"/>
            </w:tcBorders>
          </w:tcPr>
          <w:p w14:paraId="569BB68D" w14:textId="77777777" w:rsidR="009854D4" w:rsidRDefault="009854D4" w:rsidP="003D603D">
            <w:pPr>
              <w:pStyle w:val="CRCoverPage"/>
              <w:spacing w:after="0"/>
              <w:rPr>
                <w:noProof/>
              </w:rPr>
            </w:pPr>
          </w:p>
        </w:tc>
      </w:tr>
      <w:tr w:rsidR="009854D4" w14:paraId="1BFE369A" w14:textId="77777777" w:rsidTr="003D603D">
        <w:tc>
          <w:tcPr>
            <w:tcW w:w="9641" w:type="dxa"/>
            <w:gridSpan w:val="9"/>
            <w:tcBorders>
              <w:left w:val="single" w:sz="4" w:space="0" w:color="auto"/>
              <w:right w:val="single" w:sz="4" w:space="0" w:color="auto"/>
            </w:tcBorders>
          </w:tcPr>
          <w:p w14:paraId="43BBF04B" w14:textId="77777777" w:rsidR="009854D4" w:rsidRDefault="009854D4" w:rsidP="003D603D">
            <w:pPr>
              <w:pStyle w:val="CRCoverPage"/>
              <w:spacing w:after="0"/>
              <w:rPr>
                <w:noProof/>
              </w:rPr>
            </w:pPr>
          </w:p>
        </w:tc>
      </w:tr>
      <w:tr w:rsidR="009854D4" w14:paraId="3DDC9B34" w14:textId="77777777" w:rsidTr="003D603D">
        <w:tc>
          <w:tcPr>
            <w:tcW w:w="9641" w:type="dxa"/>
            <w:gridSpan w:val="9"/>
            <w:tcBorders>
              <w:top w:val="single" w:sz="4" w:space="0" w:color="auto"/>
            </w:tcBorders>
          </w:tcPr>
          <w:p w14:paraId="0281851F" w14:textId="77777777" w:rsidR="009854D4" w:rsidRPr="00F25D98" w:rsidRDefault="009854D4" w:rsidP="003D603D">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854D4" w14:paraId="150D337C" w14:textId="77777777" w:rsidTr="003D603D">
        <w:tc>
          <w:tcPr>
            <w:tcW w:w="9641" w:type="dxa"/>
            <w:gridSpan w:val="9"/>
          </w:tcPr>
          <w:p w14:paraId="533AE26C" w14:textId="77777777" w:rsidR="009854D4" w:rsidRDefault="009854D4" w:rsidP="003D603D">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3D603D">
        <w:tc>
          <w:tcPr>
            <w:tcW w:w="2835" w:type="dxa"/>
          </w:tcPr>
          <w:p w14:paraId="7073B3D8" w14:textId="77777777" w:rsidR="009854D4" w:rsidRDefault="009854D4" w:rsidP="003D603D">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3D60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3D603D">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3D60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3D603D">
            <w:pPr>
              <w:pStyle w:val="CRCoverPage"/>
              <w:spacing w:after="0"/>
              <w:jc w:val="center"/>
              <w:rPr>
                <w:b/>
                <w:caps/>
                <w:noProof/>
              </w:rPr>
            </w:pPr>
          </w:p>
        </w:tc>
        <w:tc>
          <w:tcPr>
            <w:tcW w:w="2126" w:type="dxa"/>
          </w:tcPr>
          <w:p w14:paraId="7011E911" w14:textId="77777777" w:rsidR="009854D4" w:rsidRDefault="009854D4" w:rsidP="003D60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0722B88C" w:rsidR="009854D4" w:rsidRDefault="009854D4" w:rsidP="003D603D">
            <w:pPr>
              <w:pStyle w:val="CRCoverPage"/>
              <w:spacing w:after="0"/>
              <w:jc w:val="center"/>
              <w:rPr>
                <w:b/>
                <w:caps/>
                <w:noProof/>
              </w:rPr>
            </w:pPr>
          </w:p>
        </w:tc>
        <w:tc>
          <w:tcPr>
            <w:tcW w:w="1418" w:type="dxa"/>
            <w:tcBorders>
              <w:left w:val="nil"/>
            </w:tcBorders>
          </w:tcPr>
          <w:p w14:paraId="49794C32" w14:textId="77777777" w:rsidR="009854D4" w:rsidRDefault="009854D4" w:rsidP="003D60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3D603D">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3D603D">
        <w:tc>
          <w:tcPr>
            <w:tcW w:w="9640" w:type="dxa"/>
            <w:gridSpan w:val="11"/>
          </w:tcPr>
          <w:p w14:paraId="46E9E193" w14:textId="77777777" w:rsidR="009854D4" w:rsidRDefault="009854D4" w:rsidP="003D603D">
            <w:pPr>
              <w:pStyle w:val="CRCoverPage"/>
              <w:spacing w:after="0"/>
              <w:rPr>
                <w:noProof/>
                <w:sz w:val="8"/>
                <w:szCs w:val="8"/>
              </w:rPr>
            </w:pPr>
          </w:p>
        </w:tc>
      </w:tr>
      <w:tr w:rsidR="009854D4" w14:paraId="0482F6A6" w14:textId="77777777" w:rsidTr="003D603D">
        <w:tc>
          <w:tcPr>
            <w:tcW w:w="1843" w:type="dxa"/>
            <w:tcBorders>
              <w:top w:val="single" w:sz="4" w:space="0" w:color="auto"/>
              <w:left w:val="single" w:sz="4" w:space="0" w:color="auto"/>
            </w:tcBorders>
          </w:tcPr>
          <w:p w14:paraId="5B3A09F4" w14:textId="77777777" w:rsidR="009854D4" w:rsidRDefault="009854D4" w:rsidP="003D60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59BFB711" w:rsidR="009854D4" w:rsidRDefault="00493026" w:rsidP="003D603D">
            <w:pPr>
              <w:pStyle w:val="CRCoverPage"/>
              <w:spacing w:after="0"/>
              <w:ind w:left="100"/>
              <w:rPr>
                <w:noProof/>
              </w:rPr>
            </w:pPr>
            <w:r>
              <w:rPr>
                <w:noProof/>
              </w:rPr>
              <w:t>Clarification of eDRX application with emergency service</w:t>
            </w:r>
          </w:p>
        </w:tc>
      </w:tr>
      <w:tr w:rsidR="009854D4" w14:paraId="3B34D309" w14:textId="77777777" w:rsidTr="003D603D">
        <w:tc>
          <w:tcPr>
            <w:tcW w:w="1843" w:type="dxa"/>
            <w:tcBorders>
              <w:left w:val="single" w:sz="4" w:space="0" w:color="auto"/>
            </w:tcBorders>
          </w:tcPr>
          <w:p w14:paraId="2F3CF72D" w14:textId="77777777" w:rsidR="009854D4" w:rsidRDefault="009854D4" w:rsidP="003D603D">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3D603D">
            <w:pPr>
              <w:pStyle w:val="CRCoverPage"/>
              <w:spacing w:after="0"/>
              <w:rPr>
                <w:noProof/>
                <w:sz w:val="8"/>
                <w:szCs w:val="8"/>
              </w:rPr>
            </w:pPr>
          </w:p>
        </w:tc>
      </w:tr>
      <w:tr w:rsidR="009854D4" w14:paraId="55097C80" w14:textId="77777777" w:rsidTr="003D603D">
        <w:tc>
          <w:tcPr>
            <w:tcW w:w="1843" w:type="dxa"/>
            <w:tcBorders>
              <w:left w:val="single" w:sz="4" w:space="0" w:color="auto"/>
            </w:tcBorders>
          </w:tcPr>
          <w:p w14:paraId="7490C31A" w14:textId="77777777" w:rsidR="009854D4" w:rsidRDefault="009854D4" w:rsidP="003D60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6E72D587" w:rsidR="009854D4" w:rsidRDefault="003D603D" w:rsidP="003D603D">
            <w:pPr>
              <w:pStyle w:val="CRCoverPage"/>
              <w:spacing w:after="0"/>
              <w:ind w:left="100"/>
              <w:rPr>
                <w:noProof/>
              </w:rPr>
            </w:pPr>
            <w:r>
              <w:t>ZTE</w:t>
            </w:r>
          </w:p>
        </w:tc>
      </w:tr>
      <w:tr w:rsidR="009854D4" w14:paraId="219AEEBF" w14:textId="77777777" w:rsidTr="003D603D">
        <w:tc>
          <w:tcPr>
            <w:tcW w:w="1843" w:type="dxa"/>
            <w:tcBorders>
              <w:left w:val="single" w:sz="4" w:space="0" w:color="auto"/>
            </w:tcBorders>
          </w:tcPr>
          <w:p w14:paraId="67FA0FD7" w14:textId="77777777" w:rsidR="009854D4" w:rsidRDefault="009854D4" w:rsidP="003D60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B91547" w:rsidP="003D603D">
            <w:pPr>
              <w:pStyle w:val="CRCoverPage"/>
              <w:spacing w:after="0"/>
              <w:ind w:left="100"/>
              <w:rPr>
                <w:noProof/>
              </w:rPr>
            </w:pPr>
            <w:r>
              <w:fldChar w:fldCharType="begin"/>
            </w:r>
            <w:r>
              <w:instrText xml:space="preserve"> DOCPROPERTY  SourceIfTsg  \* MERGEFORMAT </w:instrText>
            </w:r>
            <w:r>
              <w:fldChar w:fldCharType="separate"/>
            </w:r>
            <w:r w:rsidR="009854D4">
              <w:rPr>
                <w:noProof/>
              </w:rPr>
              <w:t>SA2</w:t>
            </w:r>
            <w:r>
              <w:rPr>
                <w:noProof/>
              </w:rPr>
              <w:fldChar w:fldCharType="end"/>
            </w:r>
          </w:p>
        </w:tc>
      </w:tr>
      <w:tr w:rsidR="009854D4" w14:paraId="2741690E" w14:textId="77777777" w:rsidTr="003D603D">
        <w:tc>
          <w:tcPr>
            <w:tcW w:w="1843" w:type="dxa"/>
            <w:tcBorders>
              <w:left w:val="single" w:sz="4" w:space="0" w:color="auto"/>
            </w:tcBorders>
          </w:tcPr>
          <w:p w14:paraId="4FC5CD35" w14:textId="77777777" w:rsidR="009854D4" w:rsidRDefault="009854D4" w:rsidP="003D603D">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3D603D">
            <w:pPr>
              <w:pStyle w:val="CRCoverPage"/>
              <w:spacing w:after="0"/>
              <w:rPr>
                <w:noProof/>
                <w:sz w:val="8"/>
                <w:szCs w:val="8"/>
              </w:rPr>
            </w:pPr>
          </w:p>
        </w:tc>
      </w:tr>
      <w:tr w:rsidR="009854D4" w14:paraId="602FE297" w14:textId="77777777" w:rsidTr="003D603D">
        <w:tc>
          <w:tcPr>
            <w:tcW w:w="1843" w:type="dxa"/>
            <w:tcBorders>
              <w:left w:val="single" w:sz="4" w:space="0" w:color="auto"/>
            </w:tcBorders>
          </w:tcPr>
          <w:p w14:paraId="1367FBC1" w14:textId="77777777" w:rsidR="009854D4" w:rsidRDefault="009854D4" w:rsidP="003D603D">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5DF326BD" w:rsidR="009854D4" w:rsidRDefault="00B91547" w:rsidP="00B71E43">
            <w:pPr>
              <w:pStyle w:val="CRCoverPage"/>
              <w:spacing w:after="0"/>
              <w:ind w:left="100"/>
              <w:rPr>
                <w:noProof/>
              </w:rPr>
            </w:pPr>
            <w:r>
              <w:fldChar w:fldCharType="begin"/>
            </w:r>
            <w:r>
              <w:instrText xml:space="preserve"> DOCPROPERTY  RelatedWis  \* MERGEFORMAT </w:instrText>
            </w:r>
            <w:r>
              <w:fldChar w:fldCharType="separate"/>
            </w:r>
            <w:r w:rsidR="00C03F13">
              <w:rPr>
                <w:noProof/>
              </w:rPr>
              <w:t>NR_newRAT-Core</w:t>
            </w:r>
            <w:r>
              <w:rPr>
                <w:noProof/>
              </w:rPr>
              <w:fldChar w:fldCharType="end"/>
            </w:r>
            <w:r w:rsidR="00C03F13">
              <w:rPr>
                <w:noProof/>
              </w:rPr>
              <w:t>, NR_</w:t>
            </w:r>
            <w:r w:rsidR="006219C9">
              <w:rPr>
                <w:noProof/>
              </w:rPr>
              <w:t>R</w:t>
            </w:r>
            <w:r w:rsidR="00C03F13">
              <w:rPr>
                <w:noProof/>
              </w:rPr>
              <w:t>edCap-Core</w:t>
            </w:r>
            <w:r w:rsidR="00AE280D">
              <w:rPr>
                <w:noProof/>
              </w:rPr>
              <w:t>,</w:t>
            </w:r>
            <w:r w:rsidR="00332B51">
              <w:rPr>
                <w:noProof/>
              </w:rPr>
              <w:t xml:space="preserve"> </w:t>
            </w:r>
            <w:r w:rsidR="007C126C">
              <w:rPr>
                <w:noProof/>
              </w:rPr>
              <w:t>5G_CIoT,</w:t>
            </w:r>
            <w:r w:rsidR="00AE280D">
              <w:rPr>
                <w:noProof/>
              </w:rPr>
              <w:t xml:space="preserve"> TEI1</w:t>
            </w:r>
            <w:r w:rsidR="00B71E43">
              <w:rPr>
                <w:noProof/>
              </w:rPr>
              <w:t>8</w:t>
            </w:r>
          </w:p>
        </w:tc>
        <w:tc>
          <w:tcPr>
            <w:tcW w:w="567" w:type="dxa"/>
            <w:tcBorders>
              <w:left w:val="nil"/>
            </w:tcBorders>
          </w:tcPr>
          <w:p w14:paraId="6FA0C810" w14:textId="77777777" w:rsidR="009854D4" w:rsidRDefault="009854D4" w:rsidP="003D603D">
            <w:pPr>
              <w:pStyle w:val="CRCoverPage"/>
              <w:spacing w:after="0"/>
              <w:ind w:right="100"/>
              <w:rPr>
                <w:noProof/>
              </w:rPr>
            </w:pPr>
          </w:p>
        </w:tc>
        <w:tc>
          <w:tcPr>
            <w:tcW w:w="1417" w:type="dxa"/>
            <w:gridSpan w:val="3"/>
            <w:tcBorders>
              <w:left w:val="nil"/>
            </w:tcBorders>
          </w:tcPr>
          <w:p w14:paraId="06280EFE" w14:textId="77777777" w:rsidR="009854D4" w:rsidRDefault="009854D4" w:rsidP="003D60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5B68EF10" w:rsidR="009854D4" w:rsidRDefault="00B91547" w:rsidP="005244BF">
            <w:pPr>
              <w:pStyle w:val="CRCoverPage"/>
              <w:spacing w:after="0"/>
              <w:ind w:left="100"/>
              <w:rPr>
                <w:noProof/>
              </w:rPr>
            </w:pPr>
            <w:r>
              <w:fldChar w:fldCharType="begin"/>
            </w:r>
            <w:r>
              <w:instrText xml:space="preserve"> DOCPROPERTY  ResDate  \* MERGEFORMAT </w:instrText>
            </w:r>
            <w:r>
              <w:fldChar w:fldCharType="separate"/>
            </w:r>
            <w:r w:rsidR="009854D4">
              <w:rPr>
                <w:noProof/>
              </w:rPr>
              <w:t>202</w:t>
            </w:r>
            <w:r w:rsidR="00654339">
              <w:rPr>
                <w:noProof/>
              </w:rPr>
              <w:t>5</w:t>
            </w:r>
            <w:r w:rsidR="009854D4">
              <w:rPr>
                <w:noProof/>
              </w:rPr>
              <w:t>-</w:t>
            </w:r>
            <w:r w:rsidR="00654339">
              <w:rPr>
                <w:noProof/>
              </w:rPr>
              <w:t>0</w:t>
            </w:r>
            <w:r w:rsidR="005244BF">
              <w:rPr>
                <w:noProof/>
              </w:rPr>
              <w:t>8</w:t>
            </w:r>
            <w:r w:rsidR="009854D4">
              <w:rPr>
                <w:noProof/>
              </w:rPr>
              <w:t>-</w:t>
            </w:r>
            <w:r>
              <w:rPr>
                <w:noProof/>
              </w:rPr>
              <w:fldChar w:fldCharType="end"/>
            </w:r>
            <w:r w:rsidR="005244BF">
              <w:rPr>
                <w:noProof/>
              </w:rPr>
              <w:t>14</w:t>
            </w:r>
          </w:p>
        </w:tc>
      </w:tr>
      <w:tr w:rsidR="009854D4" w14:paraId="312AA050" w14:textId="77777777" w:rsidTr="003D603D">
        <w:tc>
          <w:tcPr>
            <w:tcW w:w="1843" w:type="dxa"/>
            <w:tcBorders>
              <w:left w:val="single" w:sz="4" w:space="0" w:color="auto"/>
            </w:tcBorders>
          </w:tcPr>
          <w:p w14:paraId="2814B451" w14:textId="77777777" w:rsidR="009854D4" w:rsidRDefault="009854D4" w:rsidP="003D603D">
            <w:pPr>
              <w:pStyle w:val="CRCoverPage"/>
              <w:spacing w:after="0"/>
              <w:rPr>
                <w:b/>
                <w:i/>
                <w:noProof/>
                <w:sz w:val="8"/>
                <w:szCs w:val="8"/>
              </w:rPr>
            </w:pPr>
          </w:p>
        </w:tc>
        <w:tc>
          <w:tcPr>
            <w:tcW w:w="1986" w:type="dxa"/>
            <w:gridSpan w:val="4"/>
          </w:tcPr>
          <w:p w14:paraId="3D564BC3" w14:textId="77777777" w:rsidR="009854D4" w:rsidRDefault="009854D4" w:rsidP="003D603D">
            <w:pPr>
              <w:pStyle w:val="CRCoverPage"/>
              <w:spacing w:after="0"/>
              <w:rPr>
                <w:noProof/>
                <w:sz w:val="8"/>
                <w:szCs w:val="8"/>
              </w:rPr>
            </w:pPr>
          </w:p>
        </w:tc>
        <w:tc>
          <w:tcPr>
            <w:tcW w:w="2267" w:type="dxa"/>
            <w:gridSpan w:val="2"/>
          </w:tcPr>
          <w:p w14:paraId="32A5447E" w14:textId="77777777" w:rsidR="009854D4" w:rsidRDefault="009854D4" w:rsidP="003D603D">
            <w:pPr>
              <w:pStyle w:val="CRCoverPage"/>
              <w:spacing w:after="0"/>
              <w:rPr>
                <w:noProof/>
                <w:sz w:val="8"/>
                <w:szCs w:val="8"/>
              </w:rPr>
            </w:pPr>
          </w:p>
        </w:tc>
        <w:tc>
          <w:tcPr>
            <w:tcW w:w="1417" w:type="dxa"/>
            <w:gridSpan w:val="3"/>
          </w:tcPr>
          <w:p w14:paraId="094168A6" w14:textId="77777777" w:rsidR="009854D4" w:rsidRDefault="009854D4" w:rsidP="003D603D">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3D603D">
            <w:pPr>
              <w:pStyle w:val="CRCoverPage"/>
              <w:spacing w:after="0"/>
              <w:rPr>
                <w:noProof/>
                <w:sz w:val="8"/>
                <w:szCs w:val="8"/>
              </w:rPr>
            </w:pPr>
          </w:p>
        </w:tc>
      </w:tr>
      <w:tr w:rsidR="009854D4" w14:paraId="6D33F2F6" w14:textId="77777777" w:rsidTr="003D603D">
        <w:trPr>
          <w:cantSplit/>
        </w:trPr>
        <w:tc>
          <w:tcPr>
            <w:tcW w:w="1843" w:type="dxa"/>
            <w:tcBorders>
              <w:left w:val="single" w:sz="4" w:space="0" w:color="auto"/>
            </w:tcBorders>
          </w:tcPr>
          <w:p w14:paraId="4B54EECF" w14:textId="77777777" w:rsidR="009854D4" w:rsidRDefault="009854D4" w:rsidP="003D603D">
            <w:pPr>
              <w:pStyle w:val="CRCoverPage"/>
              <w:tabs>
                <w:tab w:val="right" w:pos="1759"/>
              </w:tabs>
              <w:spacing w:after="0"/>
              <w:rPr>
                <w:b/>
                <w:i/>
                <w:noProof/>
              </w:rPr>
            </w:pPr>
            <w:r>
              <w:rPr>
                <w:b/>
                <w:i/>
                <w:noProof/>
              </w:rPr>
              <w:t>Category:</w:t>
            </w:r>
          </w:p>
        </w:tc>
        <w:tc>
          <w:tcPr>
            <w:tcW w:w="851" w:type="dxa"/>
            <w:shd w:val="pct30" w:color="FFFF00" w:fill="auto"/>
          </w:tcPr>
          <w:p w14:paraId="145A5B8F" w14:textId="2F2D61D1" w:rsidR="009854D4" w:rsidRDefault="00B71E43" w:rsidP="003D603D">
            <w:pPr>
              <w:pStyle w:val="CRCoverPage"/>
              <w:spacing w:after="0"/>
              <w:ind w:left="100" w:right="-609"/>
              <w:rPr>
                <w:b/>
                <w:noProof/>
              </w:rPr>
            </w:pPr>
            <w:r>
              <w:t>A</w:t>
            </w:r>
          </w:p>
        </w:tc>
        <w:tc>
          <w:tcPr>
            <w:tcW w:w="3402" w:type="dxa"/>
            <w:gridSpan w:val="5"/>
            <w:tcBorders>
              <w:left w:val="nil"/>
            </w:tcBorders>
          </w:tcPr>
          <w:p w14:paraId="6977470D" w14:textId="77777777" w:rsidR="009854D4" w:rsidRDefault="009854D4" w:rsidP="003D603D">
            <w:pPr>
              <w:pStyle w:val="CRCoverPage"/>
              <w:spacing w:after="0"/>
              <w:rPr>
                <w:noProof/>
              </w:rPr>
            </w:pPr>
          </w:p>
        </w:tc>
        <w:tc>
          <w:tcPr>
            <w:tcW w:w="1417" w:type="dxa"/>
            <w:gridSpan w:val="3"/>
            <w:tcBorders>
              <w:left w:val="nil"/>
            </w:tcBorders>
          </w:tcPr>
          <w:p w14:paraId="1FEDB037" w14:textId="77777777" w:rsidR="009854D4" w:rsidRDefault="009854D4" w:rsidP="003D60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7572DE96" w:rsidR="009854D4" w:rsidRDefault="00B91547" w:rsidP="00B71E43">
            <w:pPr>
              <w:pStyle w:val="CRCoverPage"/>
              <w:spacing w:after="0"/>
              <w:ind w:left="100"/>
              <w:rPr>
                <w:noProof/>
              </w:rPr>
            </w:pPr>
            <w:r>
              <w:fldChar w:fldCharType="begin"/>
            </w:r>
            <w:r>
              <w:instrText xml:space="preserve"> DOCPROPERTY  Release  \* MERGEFORMAT </w:instrText>
            </w:r>
            <w:r>
              <w:fldChar w:fldCharType="separate"/>
            </w:r>
            <w:r w:rsidR="009854D4" w:rsidRPr="00B47BF8">
              <w:rPr>
                <w:noProof/>
              </w:rPr>
              <w:t>Rel-1</w:t>
            </w:r>
            <w:r>
              <w:rPr>
                <w:noProof/>
              </w:rPr>
              <w:fldChar w:fldCharType="end"/>
            </w:r>
            <w:r w:rsidR="00B71E43">
              <w:rPr>
                <w:noProof/>
              </w:rPr>
              <w:t>8</w:t>
            </w:r>
          </w:p>
        </w:tc>
      </w:tr>
      <w:tr w:rsidR="009854D4" w14:paraId="182CB0C1" w14:textId="77777777" w:rsidTr="003D603D">
        <w:tc>
          <w:tcPr>
            <w:tcW w:w="1843" w:type="dxa"/>
            <w:tcBorders>
              <w:left w:val="single" w:sz="4" w:space="0" w:color="auto"/>
              <w:bottom w:val="single" w:sz="4" w:space="0" w:color="auto"/>
            </w:tcBorders>
          </w:tcPr>
          <w:p w14:paraId="7CFCC445" w14:textId="77777777" w:rsidR="009854D4" w:rsidRDefault="009854D4" w:rsidP="003D603D">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3D60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3D603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3D60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3D603D">
        <w:tc>
          <w:tcPr>
            <w:tcW w:w="1843" w:type="dxa"/>
          </w:tcPr>
          <w:p w14:paraId="058596F0" w14:textId="77777777" w:rsidR="009854D4" w:rsidRDefault="009854D4" w:rsidP="003D603D">
            <w:pPr>
              <w:pStyle w:val="CRCoverPage"/>
              <w:spacing w:after="0"/>
              <w:rPr>
                <w:b/>
                <w:i/>
                <w:noProof/>
                <w:sz w:val="8"/>
                <w:szCs w:val="8"/>
              </w:rPr>
            </w:pPr>
          </w:p>
        </w:tc>
        <w:tc>
          <w:tcPr>
            <w:tcW w:w="7797" w:type="dxa"/>
            <w:gridSpan w:val="10"/>
          </w:tcPr>
          <w:p w14:paraId="70FC18DA" w14:textId="77777777" w:rsidR="009854D4" w:rsidRDefault="009854D4" w:rsidP="003D603D">
            <w:pPr>
              <w:pStyle w:val="CRCoverPage"/>
              <w:spacing w:after="0"/>
              <w:rPr>
                <w:noProof/>
                <w:sz w:val="8"/>
                <w:szCs w:val="8"/>
              </w:rPr>
            </w:pPr>
          </w:p>
        </w:tc>
      </w:tr>
      <w:tr w:rsidR="009854D4" w:rsidRPr="00C714AA" w14:paraId="2482CEAC" w14:textId="77777777" w:rsidTr="003D603D">
        <w:tc>
          <w:tcPr>
            <w:tcW w:w="2694" w:type="dxa"/>
            <w:gridSpan w:val="2"/>
            <w:tcBorders>
              <w:top w:val="single" w:sz="4" w:space="0" w:color="auto"/>
              <w:left w:val="single" w:sz="4" w:space="0" w:color="auto"/>
            </w:tcBorders>
          </w:tcPr>
          <w:p w14:paraId="7AA2B57E" w14:textId="77777777" w:rsidR="009854D4" w:rsidRDefault="009854D4" w:rsidP="003D60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5C760C" w14:textId="1198B60A" w:rsidR="00990CD7" w:rsidRDefault="005244BF" w:rsidP="005244BF">
            <w:pPr>
              <w:pStyle w:val="CRCoverPage"/>
              <w:spacing w:after="0"/>
              <w:ind w:left="100"/>
              <w:rPr>
                <w:noProof/>
              </w:rPr>
            </w:pPr>
            <w:r>
              <w:rPr>
                <w:noProof/>
              </w:rPr>
              <w:t xml:space="preserve">RAN2 further discussed  the emergency service call back and paging issue and sent LS reply in S2-2506136 to confirm that it is up to gNB implementation whether to release the </w:t>
            </w:r>
            <w:r>
              <w:rPr>
                <w:rFonts w:eastAsia="DengXian"/>
              </w:rPr>
              <w:t xml:space="preserve">UE to RRC_IDLE or RRC_INACTIVE or keep the UE in RRC_CONNECTED state for fast emergency </w:t>
            </w:r>
            <w:proofErr w:type="spellStart"/>
            <w:r>
              <w:rPr>
                <w:rFonts w:eastAsia="DengXian"/>
              </w:rPr>
              <w:t>callback</w:t>
            </w:r>
            <w:proofErr w:type="spellEnd"/>
            <w:r>
              <w:rPr>
                <w:rFonts w:eastAsia="DengXian"/>
              </w:rPr>
              <w:t xml:space="preserve">. RAN3 also endorsed solution (i.e. the </w:t>
            </w:r>
            <w:proofErr w:type="spellStart"/>
            <w:r>
              <w:rPr>
                <w:rFonts w:eastAsia="DengXian"/>
              </w:rPr>
              <w:t>gNB</w:t>
            </w:r>
            <w:proofErr w:type="spellEnd"/>
            <w:r>
              <w:rPr>
                <w:rFonts w:eastAsia="DengXian"/>
              </w:rPr>
              <w:t xml:space="preserve"> should not configure </w:t>
            </w:r>
            <w:proofErr w:type="spellStart"/>
            <w:r>
              <w:rPr>
                <w:rFonts w:eastAsia="DengXian"/>
              </w:rPr>
              <w:t>eDRX</w:t>
            </w:r>
            <w:proofErr w:type="spellEnd"/>
            <w:r>
              <w:rPr>
                <w:rFonts w:eastAsia="DengXian"/>
              </w:rPr>
              <w:t xml:space="preserve"> for RAN paging when releasing the UE to RRC_INACTIVE state)</w:t>
            </w:r>
            <w:r w:rsidR="00990CD7">
              <w:rPr>
                <w:rFonts w:eastAsia="DengXian"/>
              </w:rPr>
              <w:t xml:space="preserve"> and </w:t>
            </w:r>
            <w:r w:rsidR="00990CD7">
              <w:rPr>
                <w:rFonts w:eastAsia="DengXian"/>
              </w:rPr>
              <w:t xml:space="preserve">send LS in </w:t>
            </w:r>
            <w:r w:rsidR="00990CD7">
              <w:rPr>
                <w:noProof/>
              </w:rPr>
              <w:t xml:space="preserve">S2-2504521 and </w:t>
            </w:r>
            <w:bookmarkStart w:id="0" w:name="S2-2508187"/>
            <w:r w:rsidR="00990CD7">
              <w:rPr>
                <w:noProof/>
              </w:rPr>
              <w:fldChar w:fldCharType="begin"/>
            </w:r>
            <w:r w:rsidR="00990CD7">
              <w:rPr>
                <w:noProof/>
              </w:rPr>
              <w:instrText xml:space="preserve"> HYPERLINK "file:///E:\\E\\03%20%E6%A0%87%E5%87%86%E4%BC%9A%E8%AE%AE\\3GPP%20SA2\\2025\\TSGS2_171_Wuhan_2025_10\\Docs\\S2-2508187.zip" \t "_blank" </w:instrText>
            </w:r>
            <w:r w:rsidR="00990CD7">
              <w:rPr>
                <w:noProof/>
              </w:rPr>
              <w:fldChar w:fldCharType="separate"/>
            </w:r>
            <w:r w:rsidR="00990CD7" w:rsidRPr="00255299">
              <w:rPr>
                <w:noProof/>
              </w:rPr>
              <w:t>S2-2508187</w:t>
            </w:r>
            <w:r w:rsidR="00990CD7">
              <w:rPr>
                <w:noProof/>
              </w:rPr>
              <w:fldChar w:fldCharType="end"/>
            </w:r>
            <w:bookmarkStart w:id="1" w:name="_GoBack"/>
            <w:bookmarkEnd w:id="0"/>
            <w:bookmarkEnd w:id="1"/>
          </w:p>
          <w:p w14:paraId="04E3BD24" w14:textId="77777777" w:rsidR="00990CD7" w:rsidRDefault="00990CD7" w:rsidP="005244BF">
            <w:pPr>
              <w:pStyle w:val="CRCoverPage"/>
              <w:spacing w:after="0"/>
              <w:ind w:left="100"/>
              <w:rPr>
                <w:noProof/>
              </w:rPr>
            </w:pPr>
          </w:p>
          <w:p w14:paraId="4F199C02" w14:textId="70298BC3" w:rsidR="00552E03" w:rsidRPr="00C714AA" w:rsidRDefault="005244BF" w:rsidP="005244BF">
            <w:pPr>
              <w:pStyle w:val="CRCoverPage"/>
              <w:spacing w:after="0"/>
              <w:ind w:left="100"/>
              <w:rPr>
                <w:noProof/>
              </w:rPr>
            </w:pPr>
            <w:r>
              <w:rPr>
                <w:noProof/>
              </w:rPr>
              <w:t>It is proposed to add a reference to TS38.300 to capture the NG-RAN behaviour</w:t>
            </w:r>
          </w:p>
        </w:tc>
      </w:tr>
      <w:tr w:rsidR="009854D4" w:rsidRPr="00C714AA" w14:paraId="6F3F55E3" w14:textId="77777777" w:rsidTr="003D603D">
        <w:tc>
          <w:tcPr>
            <w:tcW w:w="2694" w:type="dxa"/>
            <w:gridSpan w:val="2"/>
            <w:tcBorders>
              <w:left w:val="single" w:sz="4" w:space="0" w:color="auto"/>
            </w:tcBorders>
          </w:tcPr>
          <w:p w14:paraId="493F5D13" w14:textId="77777777" w:rsidR="009854D4" w:rsidRPr="00C714AA" w:rsidRDefault="009854D4" w:rsidP="003D603D">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3D603D">
            <w:pPr>
              <w:pStyle w:val="CRCoverPage"/>
              <w:spacing w:after="0"/>
              <w:rPr>
                <w:noProof/>
                <w:sz w:val="8"/>
                <w:szCs w:val="8"/>
              </w:rPr>
            </w:pPr>
          </w:p>
        </w:tc>
      </w:tr>
      <w:tr w:rsidR="009854D4" w:rsidRPr="00C714AA" w14:paraId="78D04051" w14:textId="77777777" w:rsidTr="003D603D">
        <w:tc>
          <w:tcPr>
            <w:tcW w:w="2694" w:type="dxa"/>
            <w:gridSpan w:val="2"/>
            <w:tcBorders>
              <w:left w:val="single" w:sz="4" w:space="0" w:color="auto"/>
            </w:tcBorders>
          </w:tcPr>
          <w:p w14:paraId="6BCECEE3" w14:textId="77777777" w:rsidR="009854D4" w:rsidRDefault="009854D4" w:rsidP="003D60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E2A1E4" w14:textId="5ABF64D5" w:rsidR="00B2055A" w:rsidRDefault="00B2055A" w:rsidP="005244BF">
            <w:pPr>
              <w:pStyle w:val="CRCoverPage"/>
              <w:spacing w:after="0"/>
              <w:ind w:left="100"/>
              <w:rPr>
                <w:noProof/>
                <w:lang w:eastAsia="ko-KR"/>
              </w:rPr>
            </w:pPr>
            <w:r>
              <w:rPr>
                <w:noProof/>
                <w:lang w:eastAsia="ko-KR"/>
              </w:rPr>
              <w:t xml:space="preserve">Add </w:t>
            </w:r>
            <w:r w:rsidR="005244BF">
              <w:t>reference</w:t>
            </w:r>
            <w:r w:rsidR="005244BF">
              <w:rPr>
                <w:noProof/>
                <w:lang w:eastAsia="ko-KR"/>
              </w:rPr>
              <w:t xml:space="preserve"> to TS 38.300</w:t>
            </w:r>
          </w:p>
          <w:p w14:paraId="77E3CA2E" w14:textId="531F043F" w:rsidR="00C714AA" w:rsidRPr="00C714AA" w:rsidRDefault="00C714AA" w:rsidP="00493026">
            <w:pPr>
              <w:pStyle w:val="CRCoverPage"/>
              <w:spacing w:after="0"/>
              <w:ind w:left="100"/>
              <w:rPr>
                <w:noProof/>
                <w:lang w:eastAsia="ko-KR"/>
              </w:rPr>
            </w:pPr>
          </w:p>
        </w:tc>
      </w:tr>
      <w:tr w:rsidR="009854D4" w:rsidRPr="00C714AA" w14:paraId="20912617" w14:textId="77777777" w:rsidTr="003D603D">
        <w:tc>
          <w:tcPr>
            <w:tcW w:w="2694" w:type="dxa"/>
            <w:gridSpan w:val="2"/>
            <w:tcBorders>
              <w:left w:val="single" w:sz="4" w:space="0" w:color="auto"/>
            </w:tcBorders>
          </w:tcPr>
          <w:p w14:paraId="68405C22" w14:textId="77777777" w:rsidR="009854D4" w:rsidRPr="00C714AA" w:rsidRDefault="009854D4" w:rsidP="003D603D">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3D603D">
            <w:pPr>
              <w:pStyle w:val="CRCoverPage"/>
              <w:spacing w:after="0"/>
              <w:rPr>
                <w:noProof/>
                <w:sz w:val="8"/>
                <w:szCs w:val="8"/>
              </w:rPr>
            </w:pPr>
          </w:p>
        </w:tc>
      </w:tr>
      <w:tr w:rsidR="009854D4" w14:paraId="013F21C9" w14:textId="77777777" w:rsidTr="003D603D">
        <w:tc>
          <w:tcPr>
            <w:tcW w:w="2694" w:type="dxa"/>
            <w:gridSpan w:val="2"/>
            <w:tcBorders>
              <w:left w:val="single" w:sz="4" w:space="0" w:color="auto"/>
              <w:bottom w:val="single" w:sz="4" w:space="0" w:color="auto"/>
            </w:tcBorders>
          </w:tcPr>
          <w:p w14:paraId="7B6F0B5B" w14:textId="77777777" w:rsidR="009854D4" w:rsidRDefault="009854D4" w:rsidP="003D60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74945F38" w:rsidR="009854D4" w:rsidRDefault="000C6D03" w:rsidP="005244BF">
            <w:pPr>
              <w:pStyle w:val="CRCoverPage"/>
              <w:spacing w:after="0"/>
              <w:ind w:left="100"/>
              <w:rPr>
                <w:noProof/>
              </w:rPr>
            </w:pPr>
            <w:r>
              <w:t xml:space="preserve">Ambiguity of the handling of </w:t>
            </w:r>
            <w:proofErr w:type="spellStart"/>
            <w:r w:rsidR="005244BF">
              <w:t>eDRX</w:t>
            </w:r>
            <w:proofErr w:type="spellEnd"/>
            <w:r w:rsidR="005244BF">
              <w:t xml:space="preserve"> with </w:t>
            </w:r>
            <w:r>
              <w:t xml:space="preserve">emergency PDU session </w:t>
            </w:r>
            <w:r w:rsidR="005244BF">
              <w:t xml:space="preserve">with </w:t>
            </w:r>
            <w:proofErr w:type="spellStart"/>
            <w:r w:rsidR="005244BF">
              <w:t>eDRX</w:t>
            </w:r>
            <w:proofErr w:type="spellEnd"/>
          </w:p>
        </w:tc>
      </w:tr>
      <w:tr w:rsidR="009854D4" w14:paraId="299EA340" w14:textId="77777777" w:rsidTr="003D603D">
        <w:tc>
          <w:tcPr>
            <w:tcW w:w="2694" w:type="dxa"/>
            <w:gridSpan w:val="2"/>
          </w:tcPr>
          <w:p w14:paraId="6DFFC680" w14:textId="77777777" w:rsidR="009854D4" w:rsidRDefault="009854D4" w:rsidP="003D603D">
            <w:pPr>
              <w:pStyle w:val="CRCoverPage"/>
              <w:spacing w:after="0"/>
              <w:rPr>
                <w:b/>
                <w:i/>
                <w:noProof/>
                <w:sz w:val="8"/>
                <w:szCs w:val="8"/>
              </w:rPr>
            </w:pPr>
          </w:p>
        </w:tc>
        <w:tc>
          <w:tcPr>
            <w:tcW w:w="6946" w:type="dxa"/>
            <w:gridSpan w:val="9"/>
          </w:tcPr>
          <w:p w14:paraId="086F1C55" w14:textId="77777777" w:rsidR="009854D4" w:rsidRDefault="009854D4" w:rsidP="003D603D">
            <w:pPr>
              <w:pStyle w:val="CRCoverPage"/>
              <w:spacing w:after="0"/>
              <w:rPr>
                <w:noProof/>
                <w:sz w:val="8"/>
                <w:szCs w:val="8"/>
              </w:rPr>
            </w:pPr>
          </w:p>
        </w:tc>
      </w:tr>
      <w:tr w:rsidR="009854D4" w14:paraId="62DB3408" w14:textId="77777777" w:rsidTr="003D603D">
        <w:tc>
          <w:tcPr>
            <w:tcW w:w="2694" w:type="dxa"/>
            <w:gridSpan w:val="2"/>
            <w:tcBorders>
              <w:top w:val="single" w:sz="4" w:space="0" w:color="auto"/>
              <w:left w:val="single" w:sz="4" w:space="0" w:color="auto"/>
            </w:tcBorders>
          </w:tcPr>
          <w:p w14:paraId="45E994D5" w14:textId="77777777" w:rsidR="009854D4" w:rsidRDefault="009854D4" w:rsidP="003D60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6D96812F" w:rsidR="009854D4" w:rsidRDefault="00493026" w:rsidP="003D603D">
            <w:pPr>
              <w:pStyle w:val="CRCoverPage"/>
              <w:spacing w:after="0"/>
              <w:ind w:left="100"/>
              <w:rPr>
                <w:noProof/>
              </w:rPr>
            </w:pPr>
            <w:r>
              <w:t>5.3</w:t>
            </w:r>
            <w:r w:rsidR="00C03F13">
              <w:t>1</w:t>
            </w:r>
            <w:r>
              <w:t>.</w:t>
            </w:r>
            <w:r w:rsidR="00C03F13">
              <w:t>7.2.1</w:t>
            </w:r>
          </w:p>
        </w:tc>
      </w:tr>
      <w:tr w:rsidR="009854D4" w14:paraId="16164B58" w14:textId="77777777" w:rsidTr="003D603D">
        <w:tc>
          <w:tcPr>
            <w:tcW w:w="2694" w:type="dxa"/>
            <w:gridSpan w:val="2"/>
            <w:tcBorders>
              <w:left w:val="single" w:sz="4" w:space="0" w:color="auto"/>
            </w:tcBorders>
          </w:tcPr>
          <w:p w14:paraId="0E67F7F1" w14:textId="77777777" w:rsidR="009854D4" w:rsidRDefault="009854D4" w:rsidP="003D603D">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3D603D">
            <w:pPr>
              <w:pStyle w:val="CRCoverPage"/>
              <w:spacing w:after="0"/>
              <w:rPr>
                <w:noProof/>
                <w:sz w:val="8"/>
                <w:szCs w:val="8"/>
              </w:rPr>
            </w:pPr>
          </w:p>
        </w:tc>
      </w:tr>
      <w:tr w:rsidR="009854D4" w14:paraId="2A13D16B" w14:textId="77777777" w:rsidTr="003D603D">
        <w:tc>
          <w:tcPr>
            <w:tcW w:w="2694" w:type="dxa"/>
            <w:gridSpan w:val="2"/>
            <w:tcBorders>
              <w:left w:val="single" w:sz="4" w:space="0" w:color="auto"/>
            </w:tcBorders>
          </w:tcPr>
          <w:p w14:paraId="70553ACB" w14:textId="77777777" w:rsidR="009854D4" w:rsidRDefault="009854D4" w:rsidP="003D60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3D60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3D603D">
            <w:pPr>
              <w:pStyle w:val="CRCoverPage"/>
              <w:spacing w:after="0"/>
              <w:jc w:val="center"/>
              <w:rPr>
                <w:b/>
                <w:caps/>
                <w:noProof/>
              </w:rPr>
            </w:pPr>
            <w:r>
              <w:rPr>
                <w:b/>
                <w:caps/>
                <w:noProof/>
              </w:rPr>
              <w:t>N</w:t>
            </w:r>
          </w:p>
        </w:tc>
        <w:tc>
          <w:tcPr>
            <w:tcW w:w="2977" w:type="dxa"/>
            <w:gridSpan w:val="4"/>
          </w:tcPr>
          <w:p w14:paraId="769AA998" w14:textId="77777777" w:rsidR="009854D4" w:rsidRDefault="009854D4" w:rsidP="003D60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3D603D">
            <w:pPr>
              <w:pStyle w:val="CRCoverPage"/>
              <w:spacing w:after="0"/>
              <w:ind w:left="99"/>
              <w:rPr>
                <w:noProof/>
              </w:rPr>
            </w:pPr>
          </w:p>
        </w:tc>
      </w:tr>
      <w:tr w:rsidR="009854D4" w14:paraId="1EAE2C92" w14:textId="77777777" w:rsidTr="003D603D">
        <w:tc>
          <w:tcPr>
            <w:tcW w:w="2694" w:type="dxa"/>
            <w:gridSpan w:val="2"/>
            <w:tcBorders>
              <w:left w:val="single" w:sz="4" w:space="0" w:color="auto"/>
            </w:tcBorders>
          </w:tcPr>
          <w:p w14:paraId="5555AED1" w14:textId="77777777" w:rsidR="009854D4" w:rsidRDefault="009854D4" w:rsidP="003D60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3D6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3D603D">
            <w:pPr>
              <w:pStyle w:val="CRCoverPage"/>
              <w:spacing w:after="0"/>
              <w:jc w:val="center"/>
              <w:rPr>
                <w:b/>
                <w:caps/>
                <w:noProof/>
              </w:rPr>
            </w:pPr>
            <w:r>
              <w:rPr>
                <w:b/>
                <w:caps/>
                <w:noProof/>
              </w:rPr>
              <w:t>x</w:t>
            </w:r>
          </w:p>
        </w:tc>
        <w:tc>
          <w:tcPr>
            <w:tcW w:w="2977" w:type="dxa"/>
            <w:gridSpan w:val="4"/>
          </w:tcPr>
          <w:p w14:paraId="1E44F125" w14:textId="77777777" w:rsidR="009854D4" w:rsidRDefault="009854D4" w:rsidP="003D60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3D603D">
            <w:pPr>
              <w:pStyle w:val="CRCoverPage"/>
              <w:spacing w:after="0"/>
              <w:ind w:left="99"/>
              <w:rPr>
                <w:noProof/>
              </w:rPr>
            </w:pPr>
            <w:r>
              <w:rPr>
                <w:noProof/>
              </w:rPr>
              <w:t xml:space="preserve">TS/TR ... CR ... </w:t>
            </w:r>
          </w:p>
        </w:tc>
      </w:tr>
      <w:tr w:rsidR="009854D4" w14:paraId="06EBA840" w14:textId="77777777" w:rsidTr="003D603D">
        <w:tc>
          <w:tcPr>
            <w:tcW w:w="2694" w:type="dxa"/>
            <w:gridSpan w:val="2"/>
            <w:tcBorders>
              <w:left w:val="single" w:sz="4" w:space="0" w:color="auto"/>
            </w:tcBorders>
          </w:tcPr>
          <w:p w14:paraId="1AF0AD37" w14:textId="77777777" w:rsidR="009854D4" w:rsidRDefault="009854D4" w:rsidP="003D60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3D6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3D603D">
            <w:pPr>
              <w:pStyle w:val="CRCoverPage"/>
              <w:spacing w:after="0"/>
              <w:jc w:val="center"/>
              <w:rPr>
                <w:b/>
                <w:caps/>
                <w:noProof/>
              </w:rPr>
            </w:pPr>
            <w:r>
              <w:rPr>
                <w:b/>
                <w:caps/>
                <w:noProof/>
              </w:rPr>
              <w:t>x</w:t>
            </w:r>
          </w:p>
        </w:tc>
        <w:tc>
          <w:tcPr>
            <w:tcW w:w="2977" w:type="dxa"/>
            <w:gridSpan w:val="4"/>
          </w:tcPr>
          <w:p w14:paraId="09BF2BD7" w14:textId="77777777" w:rsidR="009854D4" w:rsidRDefault="009854D4" w:rsidP="003D60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3D603D">
            <w:pPr>
              <w:pStyle w:val="CRCoverPage"/>
              <w:spacing w:after="0"/>
              <w:ind w:left="99"/>
              <w:rPr>
                <w:noProof/>
              </w:rPr>
            </w:pPr>
            <w:r>
              <w:rPr>
                <w:noProof/>
              </w:rPr>
              <w:t xml:space="preserve">TS/TR ... CR ... </w:t>
            </w:r>
          </w:p>
        </w:tc>
      </w:tr>
      <w:tr w:rsidR="009854D4" w14:paraId="07B77431" w14:textId="77777777" w:rsidTr="003D603D">
        <w:tc>
          <w:tcPr>
            <w:tcW w:w="2694" w:type="dxa"/>
            <w:gridSpan w:val="2"/>
            <w:tcBorders>
              <w:left w:val="single" w:sz="4" w:space="0" w:color="auto"/>
            </w:tcBorders>
          </w:tcPr>
          <w:p w14:paraId="19A24A30" w14:textId="77777777" w:rsidR="009854D4" w:rsidRDefault="009854D4" w:rsidP="003D60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3D6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3D603D">
            <w:pPr>
              <w:pStyle w:val="CRCoverPage"/>
              <w:spacing w:after="0"/>
              <w:jc w:val="center"/>
              <w:rPr>
                <w:b/>
                <w:caps/>
                <w:noProof/>
              </w:rPr>
            </w:pPr>
            <w:r>
              <w:rPr>
                <w:b/>
                <w:caps/>
                <w:noProof/>
              </w:rPr>
              <w:t>x</w:t>
            </w:r>
          </w:p>
        </w:tc>
        <w:tc>
          <w:tcPr>
            <w:tcW w:w="2977" w:type="dxa"/>
            <w:gridSpan w:val="4"/>
          </w:tcPr>
          <w:p w14:paraId="164C721F" w14:textId="77777777" w:rsidR="009854D4" w:rsidRDefault="009854D4" w:rsidP="003D60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3D603D">
            <w:pPr>
              <w:pStyle w:val="CRCoverPage"/>
              <w:spacing w:after="0"/>
              <w:ind w:left="99"/>
              <w:rPr>
                <w:noProof/>
              </w:rPr>
            </w:pPr>
            <w:r>
              <w:rPr>
                <w:noProof/>
              </w:rPr>
              <w:t xml:space="preserve">TS/TR ... CR ... </w:t>
            </w:r>
          </w:p>
        </w:tc>
      </w:tr>
      <w:tr w:rsidR="009854D4" w14:paraId="54B11BD5" w14:textId="77777777" w:rsidTr="003D603D">
        <w:tc>
          <w:tcPr>
            <w:tcW w:w="2694" w:type="dxa"/>
            <w:gridSpan w:val="2"/>
            <w:tcBorders>
              <w:left w:val="single" w:sz="4" w:space="0" w:color="auto"/>
            </w:tcBorders>
          </w:tcPr>
          <w:p w14:paraId="23F135FC" w14:textId="77777777" w:rsidR="009854D4" w:rsidRDefault="009854D4" w:rsidP="003D603D">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3D603D">
            <w:pPr>
              <w:pStyle w:val="CRCoverPage"/>
              <w:spacing w:after="0"/>
              <w:rPr>
                <w:noProof/>
              </w:rPr>
            </w:pPr>
          </w:p>
        </w:tc>
      </w:tr>
      <w:tr w:rsidR="009854D4" w14:paraId="60C8E0B2" w14:textId="77777777" w:rsidTr="003D603D">
        <w:tc>
          <w:tcPr>
            <w:tcW w:w="2694" w:type="dxa"/>
            <w:gridSpan w:val="2"/>
            <w:tcBorders>
              <w:left w:val="single" w:sz="4" w:space="0" w:color="auto"/>
              <w:bottom w:val="single" w:sz="4" w:space="0" w:color="auto"/>
            </w:tcBorders>
          </w:tcPr>
          <w:p w14:paraId="2985AA40" w14:textId="77777777" w:rsidR="009854D4" w:rsidRDefault="009854D4" w:rsidP="003D60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3D603D">
            <w:pPr>
              <w:pStyle w:val="CRCoverPage"/>
              <w:spacing w:after="0"/>
              <w:ind w:left="100"/>
              <w:rPr>
                <w:noProof/>
              </w:rPr>
            </w:pPr>
          </w:p>
        </w:tc>
      </w:tr>
      <w:tr w:rsidR="009854D4" w:rsidRPr="008863B9" w14:paraId="02602359" w14:textId="77777777" w:rsidTr="003D603D">
        <w:tc>
          <w:tcPr>
            <w:tcW w:w="2694" w:type="dxa"/>
            <w:gridSpan w:val="2"/>
            <w:tcBorders>
              <w:top w:val="single" w:sz="4" w:space="0" w:color="auto"/>
              <w:bottom w:val="single" w:sz="4" w:space="0" w:color="auto"/>
            </w:tcBorders>
          </w:tcPr>
          <w:p w14:paraId="1560FC4F" w14:textId="77777777" w:rsidR="009854D4" w:rsidRPr="008863B9" w:rsidRDefault="009854D4" w:rsidP="003D60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3D603D">
            <w:pPr>
              <w:pStyle w:val="CRCoverPage"/>
              <w:spacing w:after="0"/>
              <w:ind w:left="100"/>
              <w:rPr>
                <w:noProof/>
                <w:sz w:val="8"/>
                <w:szCs w:val="8"/>
              </w:rPr>
            </w:pPr>
          </w:p>
        </w:tc>
      </w:tr>
      <w:tr w:rsidR="009854D4" w14:paraId="0A443B36" w14:textId="77777777" w:rsidTr="003D603D">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3D60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3D603D">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2"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3" w:name="_CR4_9_1_2_2"/>
      <w:bookmarkStart w:id="4" w:name="_Toc20150043"/>
      <w:bookmarkStart w:id="5" w:name="_Toc27846842"/>
      <w:bookmarkStart w:id="6" w:name="_Toc36187973"/>
      <w:bookmarkStart w:id="7" w:name="_Toc45183877"/>
      <w:bookmarkStart w:id="8" w:name="_Toc47342719"/>
      <w:bookmarkStart w:id="9" w:name="_Toc51769420"/>
      <w:bookmarkStart w:id="10" w:name="_Toc162419124"/>
      <w:bookmarkEnd w:id="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48287F6C" w14:textId="77777777" w:rsidR="00F47C46" w:rsidRDefault="00F47C46" w:rsidP="00F47C46">
      <w:pPr>
        <w:pStyle w:val="50"/>
        <w:rPr>
          <w:lang w:eastAsia="en-GB"/>
        </w:rPr>
      </w:pPr>
      <w:bookmarkStart w:id="11" w:name="_CR5_22_4"/>
      <w:bookmarkStart w:id="12" w:name="_CR5_35A_3_3"/>
      <w:bookmarkStart w:id="13" w:name="_CRS_4"/>
      <w:bookmarkStart w:id="14" w:name="_CR5_49_3_2"/>
      <w:bookmarkStart w:id="15" w:name="_CR5_49_2_2"/>
      <w:bookmarkStart w:id="16" w:name="_Toc177733884"/>
      <w:bookmarkStart w:id="17" w:name="_Toc20150111"/>
      <w:bookmarkStart w:id="18" w:name="_Toc27846911"/>
      <w:bookmarkStart w:id="19" w:name="_Toc36188042"/>
      <w:bookmarkStart w:id="20" w:name="_Toc45183947"/>
      <w:bookmarkStart w:id="21" w:name="_Toc47342789"/>
      <w:bookmarkStart w:id="22" w:name="_Toc51769491"/>
      <w:bookmarkStart w:id="23" w:name="_Toc185601166"/>
      <w:bookmarkStart w:id="24" w:name="_Toc185601356"/>
      <w:bookmarkEnd w:id="2"/>
      <w:bookmarkEnd w:id="4"/>
      <w:bookmarkEnd w:id="5"/>
      <w:bookmarkEnd w:id="6"/>
      <w:bookmarkEnd w:id="7"/>
      <w:bookmarkEnd w:id="8"/>
      <w:bookmarkEnd w:id="9"/>
      <w:bookmarkEnd w:id="10"/>
      <w:bookmarkEnd w:id="11"/>
      <w:bookmarkEnd w:id="12"/>
      <w:bookmarkEnd w:id="13"/>
      <w:bookmarkEnd w:id="14"/>
      <w:bookmarkEnd w:id="15"/>
      <w:r>
        <w:t>5.31.7.2.1</w:t>
      </w:r>
      <w:r>
        <w:tab/>
        <w:t>Overview</w:t>
      </w:r>
      <w:bookmarkEnd w:id="16"/>
    </w:p>
    <w:p w14:paraId="6EEDE35E" w14:textId="77777777" w:rsidR="00B71E43" w:rsidRPr="00873B6C" w:rsidRDefault="00B71E43" w:rsidP="00B71E43">
      <w:r w:rsidRPr="00873B6C">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RRC_INACTIVE mode is supported for WB-E-UTRA, LTE-M and NR connected to 5GC. RRC_INACTIVE is not supported by NB-</w:t>
      </w:r>
      <w:proofErr w:type="spellStart"/>
      <w:r w:rsidRPr="00873B6C">
        <w:t>IoT</w:t>
      </w:r>
      <w:proofErr w:type="spellEnd"/>
      <w:r w:rsidRPr="00873B6C">
        <w:t xml:space="preserve"> connected to 5GC.</w:t>
      </w:r>
    </w:p>
    <w:p w14:paraId="37387FCA" w14:textId="77777777" w:rsidR="00B71E43" w:rsidRPr="00873B6C" w:rsidRDefault="00B71E43" w:rsidP="00B71E43">
      <w:r w:rsidRPr="00873B6C">
        <w:t xml:space="preserve">The negotiation of the </w:t>
      </w:r>
      <w:proofErr w:type="spellStart"/>
      <w:r w:rsidRPr="00873B6C">
        <w:t>eDRX</w:t>
      </w:r>
      <w:proofErr w:type="spellEnd"/>
      <w:r w:rsidRPr="00873B6C">
        <w:t xml:space="preserve"> parameters for NR, WB-E-UTRA and LTE-M is supported over any RAT.</w:t>
      </w:r>
    </w:p>
    <w:p w14:paraId="0D8B3EEE" w14:textId="77777777" w:rsidR="00B71E43" w:rsidRPr="00873B6C" w:rsidRDefault="00B71E43" w:rsidP="00B71E43">
      <w:r w:rsidRPr="00873B6C">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31F9DC12" w14:textId="77777777" w:rsidR="00B71E43" w:rsidRPr="00873B6C" w:rsidRDefault="00B71E43" w:rsidP="00B71E43">
      <w:pPr>
        <w:pStyle w:val="NO"/>
      </w:pPr>
      <w:r w:rsidRPr="00873B6C">
        <w:t>NOTE 1:</w:t>
      </w:r>
      <w:r w:rsidRPr="00873B6C">
        <w:tab/>
        <w:t xml:space="preserve">The extended idle mode DRX cycle length requested by UE takes into account requirements of applications running on the UE. Subscription based determination of </w:t>
      </w:r>
      <w:proofErr w:type="spellStart"/>
      <w:r w:rsidRPr="00873B6C">
        <w:t>eDRX</w:t>
      </w:r>
      <w:proofErr w:type="spellEnd"/>
      <w:r w:rsidRPr="00873B6C">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597C6D70" w14:textId="77777777" w:rsidR="00B71E43" w:rsidRPr="00873B6C" w:rsidRDefault="00B71E43" w:rsidP="00B71E43">
      <w:r w:rsidRPr="00873B6C">
        <w:t>UE and NW negotiate the use of extended idle mode DRX as follows:</w:t>
      </w:r>
    </w:p>
    <w:p w14:paraId="157F45CB" w14:textId="77777777" w:rsidR="00B71E43" w:rsidRPr="00873B6C" w:rsidRDefault="00B71E43" w:rsidP="00B71E43">
      <w:pPr>
        <w:pStyle w:val="B1"/>
      </w:pPr>
      <w:r w:rsidRPr="00873B6C">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4EA549FF" w14:textId="77777777" w:rsidR="00B71E43" w:rsidRPr="00873B6C" w:rsidRDefault="00B71E43" w:rsidP="00B71E43">
      <w:pPr>
        <w:pStyle w:val="B1"/>
      </w:pPr>
      <w:r w:rsidRPr="00873B6C">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w:t>
      </w:r>
      <w:proofErr w:type="spellStart"/>
      <w:r w:rsidRPr="00873B6C">
        <w:t>IoT</w:t>
      </w:r>
      <w:proofErr w:type="spellEnd"/>
      <w:r w:rsidRPr="00873B6C">
        <w: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 38.304 [50]. For WB-E-UTRA, Paging Time Window applies for extended DRX lengths of 10.24s and greater as defined in TS 36.304 [52].</w:t>
      </w:r>
    </w:p>
    <w:p w14:paraId="36149FE4" w14:textId="77777777" w:rsidR="00B71E43" w:rsidRPr="00873B6C" w:rsidRDefault="00B71E43" w:rsidP="00B71E43">
      <w:pPr>
        <w:pStyle w:val="B1"/>
      </w:pPr>
      <w:r w:rsidRPr="00873B6C">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5046C904" w14:textId="77777777" w:rsidR="00B71E43" w:rsidRPr="00873B6C" w:rsidRDefault="00B71E43" w:rsidP="00B71E43">
      <w:pPr>
        <w:pStyle w:val="B1"/>
      </w:pPr>
      <w:r w:rsidRPr="00873B6C">
        <w:tab/>
        <w:t xml:space="preserve">For WB-E-UTRA and LTE-M the </w:t>
      </w:r>
      <w:proofErr w:type="spellStart"/>
      <w:r w:rsidRPr="00873B6C">
        <w:t>eNB</w:t>
      </w:r>
      <w:proofErr w:type="spellEnd"/>
      <w:r w:rsidRPr="00873B6C">
        <w:t xml:space="preserve"> broadcasts an indicator for support of extended idle mode DRX in 5GC in addition to the existing indicator for support of extended idle mode DRX in EPC as defined in TS 36.331 [51]. For NR the </w:t>
      </w:r>
      <w:proofErr w:type="spellStart"/>
      <w:r w:rsidRPr="00873B6C">
        <w:t>gNB</w:t>
      </w:r>
      <w:proofErr w:type="spellEnd"/>
      <w:r w:rsidRPr="00873B6C">
        <w:t xml:space="preserve"> broadcasts an indicator for support of extended idle mode DRX as defined in TS 38.331 [28]. This indicator is used by the UE in CM-IDLE state.</w:t>
      </w:r>
    </w:p>
    <w:p w14:paraId="469A7A77" w14:textId="77777777" w:rsidR="00B71E43" w:rsidRPr="00873B6C" w:rsidRDefault="00B71E43" w:rsidP="00B71E43">
      <w:pPr>
        <w:pStyle w:val="NO"/>
      </w:pPr>
      <w:r w:rsidRPr="00873B6C">
        <w:t>NOTE 2:</w:t>
      </w:r>
      <w:r w:rsidRPr="00873B6C">
        <w:tab/>
        <w:t>A broadcast indicator for support of extended idle mode DRX is not needed for NB-</w:t>
      </w:r>
      <w:proofErr w:type="spellStart"/>
      <w:r w:rsidRPr="00873B6C">
        <w:t>IoT</w:t>
      </w:r>
      <w:proofErr w:type="spellEnd"/>
      <w:r w:rsidRPr="00873B6C">
        <w:t xml:space="preserve"> as it is always supported in NB-</w:t>
      </w:r>
      <w:proofErr w:type="spellStart"/>
      <w:r w:rsidRPr="00873B6C">
        <w:t>IoT</w:t>
      </w:r>
      <w:proofErr w:type="spellEnd"/>
      <w:r w:rsidRPr="00873B6C">
        <w:t>.</w:t>
      </w:r>
    </w:p>
    <w:p w14:paraId="2F59032B" w14:textId="77777777" w:rsidR="00B71E43" w:rsidRPr="00873B6C" w:rsidRDefault="00B71E43" w:rsidP="00B71E43">
      <w:r w:rsidRPr="00873B6C">
        <w:lastRenderedPageBreak/>
        <w:t>The specific negotiation procedure handling is described in TS 23.502 [3].</w:t>
      </w:r>
    </w:p>
    <w:p w14:paraId="04DB5D98" w14:textId="77777777" w:rsidR="00B71E43" w:rsidRPr="00873B6C" w:rsidRDefault="00B71E43" w:rsidP="00B71E43">
      <w:pPr>
        <w:pStyle w:val="NO"/>
      </w:pPr>
      <w:r w:rsidRPr="00873B6C">
        <w:t>NOTE 3:</w:t>
      </w:r>
      <w:r w:rsidRPr="00873B6C">
        <w:tab/>
        <w:t>If the Periodic Registration Update timer assigned to the UE is not longer than the extended idle mode DRX cycle the power savings are not maximised.</w:t>
      </w:r>
    </w:p>
    <w:p w14:paraId="6EA242F1" w14:textId="77777777" w:rsidR="00B71E43" w:rsidRPr="00873B6C" w:rsidRDefault="00B71E43" w:rsidP="00B71E43">
      <w:r w:rsidRPr="00873B6C">
        <w:t xml:space="preserve">For RAT types that support extended DRX for CM-CONNECTED with RRC_INACTIVE state, the AMF passes the UE's accepted idle mode </w:t>
      </w:r>
      <w:proofErr w:type="spellStart"/>
      <w:r w:rsidRPr="00873B6C">
        <w:t>eDRX</w:t>
      </w:r>
      <w:proofErr w:type="spellEnd"/>
      <w:r w:rsidRPr="00873B6C">
        <w:t xml:space="preserve"> values to NG-RAN. If the UE supports </w:t>
      </w:r>
      <w:proofErr w:type="spellStart"/>
      <w:r w:rsidRPr="00873B6C">
        <w:t>eDRX</w:t>
      </w:r>
      <w:proofErr w:type="spellEnd"/>
      <w:r w:rsidRPr="00873B6C">
        <w:t xml:space="preserve"> in RRC_INACTIVE, based on its UE radio capabilities, NG-RAN configures the UE with an </w:t>
      </w:r>
      <w:proofErr w:type="spellStart"/>
      <w:r w:rsidRPr="00873B6C">
        <w:t>eDRX</w:t>
      </w:r>
      <w:proofErr w:type="spellEnd"/>
      <w:r w:rsidRPr="00873B6C">
        <w:t xml:space="preserve"> cycle in RRC_INACTIVE as specified in TS 38.300 [27] up to the value for the UE's idle mode </w:t>
      </w:r>
      <w:proofErr w:type="spellStart"/>
      <w:r w:rsidRPr="00873B6C">
        <w:t>eDRX</w:t>
      </w:r>
      <w:proofErr w:type="spellEnd"/>
      <w:r w:rsidRPr="00873B6C">
        <w:t xml:space="preserve"> cycle as provided by the AMF in "RRC Inactive Assistance Information" as defined in clause 5.3.3.2.5.</w:t>
      </w:r>
    </w:p>
    <w:p w14:paraId="61EF16A1" w14:textId="77777777" w:rsidR="00B71E43" w:rsidRPr="00873B6C" w:rsidRDefault="00B71E43" w:rsidP="00B71E43">
      <w:r w:rsidRPr="00873B6C">
        <w:t xml:space="preserve">If an </w:t>
      </w:r>
      <w:proofErr w:type="spellStart"/>
      <w:r w:rsidRPr="00873B6C">
        <w:t>eDRX</w:t>
      </w:r>
      <w:proofErr w:type="spellEnd"/>
      <w:r w:rsidRPr="00873B6C">
        <w:t xml:space="preserve"> cycle is applied in RRC_INACTIVE, the RAN can buffer DL packets up to the duration of the </w:t>
      </w:r>
      <w:proofErr w:type="spellStart"/>
      <w:r w:rsidRPr="00873B6C">
        <w:t>eDRX</w:t>
      </w:r>
      <w:proofErr w:type="spellEnd"/>
      <w:r w:rsidRPr="00873B6C">
        <w:t xml:space="preserve"> cycle chosen by NG-RAN if the </w:t>
      </w:r>
      <w:proofErr w:type="spellStart"/>
      <w:r w:rsidRPr="00873B6C">
        <w:t>eDRX</w:t>
      </w:r>
      <w:proofErr w:type="spellEnd"/>
      <w:r w:rsidRPr="00873B6C">
        <w:t xml:space="preserve"> cycle does not last more than 10.24 seconds. If the CN based MT communication handling support indication is received in RRC Inactive Assistance Information, the NG-RAN may select an </w:t>
      </w:r>
      <w:proofErr w:type="spellStart"/>
      <w:r w:rsidRPr="00873B6C">
        <w:t>eDRX</w:t>
      </w:r>
      <w:proofErr w:type="spellEnd"/>
      <w:r w:rsidRPr="00873B6C">
        <w:t xml:space="preserve"> cycle that lasts more than 10.24s. In this case, based on implementation the NG-RAN may send an indication in N2 message that the UE is transitioning to RRC_INACTIVE state and the NG-RAN determined </w:t>
      </w:r>
      <w:proofErr w:type="spellStart"/>
      <w:r w:rsidRPr="00873B6C">
        <w:t>eDRX</w:t>
      </w:r>
      <w:proofErr w:type="spellEnd"/>
      <w:r w:rsidRPr="00873B6C">
        <w:t xml:space="preserve"> values (i.e. the </w:t>
      </w:r>
      <w:proofErr w:type="spellStart"/>
      <w:r w:rsidRPr="00873B6C">
        <w:t>eDRX</w:t>
      </w:r>
      <w:proofErr w:type="spellEnd"/>
      <w:r w:rsidRPr="00873B6C">
        <w:t xml:space="preserve"> cycle length and the Paging Time Window length) for RRC_INACTIVE to the AMF. The CN takes the indication in the N2 message into account, then handles mobile terminated (MT) communication as specified in clause 5.31.7.2.4 and it can apply high latency communication as specified in clause 5.31.8. The AMF replies to NG-RAN that the indication in the N2 message has been taken into account and the MT signalling or data may be buffered by the Core Network based on high latency communication. If and when the NG-RAN chooses to send the indication is up to NG-RAN implementation. If the NG-RAN delays sending the indication and it receives a DL NAS message for the UE, the NG-RAN proceeds as described in clause 4.8.1.1a of TS 23.502 [3].</w:t>
      </w:r>
    </w:p>
    <w:p w14:paraId="2C43FABA" w14:textId="77777777" w:rsidR="00B71E43" w:rsidRPr="00873B6C" w:rsidRDefault="00B71E43" w:rsidP="00B71E43">
      <w:pPr>
        <w:pStyle w:val="NO"/>
      </w:pPr>
      <w:r w:rsidRPr="00873B6C">
        <w:t>NOTE 4:</w:t>
      </w:r>
      <w:r w:rsidRPr="00873B6C">
        <w:tab/>
        <w:t>If the indication that the UE is transitioning to RRC_INACTIVE state is not sent (or sent after UE has entered RRC_INACTIVE state) by the NG-RAN then until CN receives it the CN cannot apply the high latency communication functionality, other NFs will not be aware of the UE reachability, certain high latency communication related services provided to the AF via NEF would not be available, NAS message delivery might fail and downlink data in RAN might be lost.</w:t>
      </w:r>
    </w:p>
    <w:p w14:paraId="46F67C0D" w14:textId="77777777" w:rsidR="00B71E43" w:rsidRPr="00873B6C" w:rsidRDefault="00B71E43" w:rsidP="00B71E43">
      <w:pPr>
        <w:pStyle w:val="NO"/>
      </w:pPr>
      <w:r w:rsidRPr="00873B6C">
        <w:t>NOTE 5:</w:t>
      </w:r>
      <w:r w:rsidRPr="00873B6C">
        <w:tab/>
        <w:t>The CN based MT communication handling support indication in RRC Inactive Assistance Information is provided when all entities (e.g. AMF, SMF and UPF) involved in the CN support corresponding functionalities (including the support providing buffered downlink data size) based on deployment and configuration.</w:t>
      </w:r>
    </w:p>
    <w:p w14:paraId="7901C753" w14:textId="2B246AA8" w:rsidR="00B71E43" w:rsidRPr="00873B6C" w:rsidRDefault="00B71E43" w:rsidP="00B71E43">
      <w:r w:rsidRPr="00873B6C">
        <w:t>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is released, the UE and AMF shall reuse the negotiated extended idle mode DRX parameters in the last Registration Update procedure.</w:t>
      </w:r>
      <w:r w:rsidRPr="00B71E43">
        <w:t xml:space="preserve"> </w:t>
      </w:r>
      <w:ins w:id="25" w:author="ZTE7" w:date="2025-08-14T15:39:00Z">
        <w:r>
          <w:t xml:space="preserve">NR-RAN handles the </w:t>
        </w:r>
        <w:proofErr w:type="spellStart"/>
        <w:r>
          <w:t>eDRX</w:t>
        </w:r>
        <w:proofErr w:type="spellEnd"/>
        <w:r>
          <w:t xml:space="preserve"> for </w:t>
        </w:r>
      </w:ins>
      <w:ins w:id="26" w:author="ZTE7" w:date="2025-08-14T15:40:00Z">
        <w:r w:rsidRPr="00CE3B75">
          <w:t>RRC_IDLE and RRC_INACTIVE</w:t>
        </w:r>
        <w:r>
          <w:t xml:space="preserve"> as described in TS 38.300</w:t>
        </w:r>
      </w:ins>
      <w:ins w:id="27" w:author="ZTE7" w:date="2025-08-14T15:41:00Z">
        <w:r>
          <w:t> </w:t>
        </w:r>
      </w:ins>
      <w:ins w:id="28" w:author="ZTE7" w:date="2025-08-14T15:40:00Z">
        <w:r>
          <w:t>[</w:t>
        </w:r>
      </w:ins>
      <w:ins w:id="29" w:author="ZTE7" w:date="2025-08-14T15:41:00Z">
        <w:r>
          <w:t>27</w:t>
        </w:r>
      </w:ins>
      <w:ins w:id="30" w:author="ZTE7" w:date="2025-08-14T15:40:00Z">
        <w:r>
          <w:t>]</w:t>
        </w:r>
      </w:ins>
    </w:p>
    <w:p w14:paraId="3F964380" w14:textId="70D351B0" w:rsidR="00F47C46" w:rsidRDefault="00B71E43" w:rsidP="00F47C46">
      <w:r w:rsidRPr="00873B6C">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roofErr w:type="gramStart"/>
      <w:r w:rsidRPr="00873B6C">
        <w:t>.</w:t>
      </w:r>
      <w:r w:rsidR="00F47C46">
        <w:t>.</w:t>
      </w:r>
      <w:proofErr w:type="gramEnd"/>
    </w:p>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1" w:name="_CR5_49_5"/>
      <w:bookmarkEnd w:id="17"/>
      <w:bookmarkEnd w:id="18"/>
      <w:bookmarkEnd w:id="19"/>
      <w:bookmarkEnd w:id="20"/>
      <w:bookmarkEnd w:id="21"/>
      <w:bookmarkEnd w:id="22"/>
      <w:bookmarkEnd w:id="23"/>
      <w:bookmarkEnd w:id="24"/>
      <w:bookmarkEnd w:id="31"/>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11F03B" w14:textId="77777777" w:rsidR="00B91547" w:rsidRDefault="00B91547">
      <w:r>
        <w:separator/>
      </w:r>
    </w:p>
  </w:endnote>
  <w:endnote w:type="continuationSeparator" w:id="0">
    <w:p w14:paraId="2E050F6A" w14:textId="77777777" w:rsidR="00B91547" w:rsidRDefault="00B91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A4A6CB" w14:textId="77777777" w:rsidR="00B91547" w:rsidRDefault="00B91547">
      <w:r>
        <w:separator/>
      </w:r>
    </w:p>
  </w:footnote>
  <w:footnote w:type="continuationSeparator" w:id="0">
    <w:p w14:paraId="7AD8BA97" w14:textId="77777777" w:rsidR="00B91547" w:rsidRDefault="00B915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B3079" w:rsidRDefault="00BB307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B3079" w:rsidRDefault="00BB307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B3079" w:rsidRDefault="00BB307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nsid w:val="FFFFFF7E"/>
    <w:multiLevelType w:val="singleLevel"/>
    <w:tmpl w:val="7FC421B2"/>
    <w:lvl w:ilvl="0">
      <w:start w:val="1"/>
      <w:numFmt w:val="decimal"/>
      <w:pStyle w:val="3"/>
      <w:lvlText w:val="%1."/>
      <w:lvlJc w:val="left"/>
      <w:pPr>
        <w:tabs>
          <w:tab w:val="num" w:pos="926"/>
        </w:tabs>
        <w:ind w:left="926" w:hanging="360"/>
      </w:pPr>
    </w:lvl>
  </w:abstractNum>
  <w:abstractNum w:abstractNumId="3">
    <w:nsid w:val="FFFFFF7F"/>
    <w:multiLevelType w:val="singleLevel"/>
    <w:tmpl w:val="972E2692"/>
    <w:lvl w:ilvl="0">
      <w:start w:val="1"/>
      <w:numFmt w:val="decimal"/>
      <w:lvlText w:val="%1."/>
      <w:lvlJc w:val="left"/>
      <w:pPr>
        <w:tabs>
          <w:tab w:val="num" w:pos="643"/>
        </w:tabs>
        <w:ind w:left="643" w:hanging="360"/>
      </w:pPr>
    </w:lvl>
  </w:abstractNum>
  <w:abstractNum w:abstractNumId="4">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1E84C0"/>
    <w:lvl w:ilvl="0">
      <w:start w:val="1"/>
      <w:numFmt w:val="decimal"/>
      <w:lvlText w:val="%1."/>
      <w:lvlJc w:val="left"/>
      <w:pPr>
        <w:tabs>
          <w:tab w:val="num" w:pos="360"/>
        </w:tabs>
        <w:ind w:left="360" w:hanging="360"/>
      </w:pPr>
    </w:lvl>
  </w:abstractNum>
  <w:abstractNum w:abstractNumId="9">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nsid w:val="08F25F2C"/>
    <w:multiLevelType w:val="hybridMultilevel"/>
    <w:tmpl w:val="395A8C80"/>
    <w:lvl w:ilvl="0" w:tplc="2E4C606A">
      <w:start w:val="5"/>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7">
    <w15:presenceInfo w15:providerId="None" w15:userId="ZT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00"/>
    <w:rsid w:val="00004133"/>
    <w:rsid w:val="0000538F"/>
    <w:rsid w:val="0000695C"/>
    <w:rsid w:val="000075D0"/>
    <w:rsid w:val="00012273"/>
    <w:rsid w:val="0001398D"/>
    <w:rsid w:val="00015586"/>
    <w:rsid w:val="00017C52"/>
    <w:rsid w:val="00022E4A"/>
    <w:rsid w:val="000265CF"/>
    <w:rsid w:val="00033941"/>
    <w:rsid w:val="00033B7F"/>
    <w:rsid w:val="00034882"/>
    <w:rsid w:val="00037CE4"/>
    <w:rsid w:val="00041DD3"/>
    <w:rsid w:val="000446D0"/>
    <w:rsid w:val="000523EA"/>
    <w:rsid w:val="000527B1"/>
    <w:rsid w:val="00053020"/>
    <w:rsid w:val="000553CF"/>
    <w:rsid w:val="0005649F"/>
    <w:rsid w:val="0005680E"/>
    <w:rsid w:val="00056921"/>
    <w:rsid w:val="00062CB6"/>
    <w:rsid w:val="00065042"/>
    <w:rsid w:val="00065566"/>
    <w:rsid w:val="00067121"/>
    <w:rsid w:val="0006796E"/>
    <w:rsid w:val="00070D22"/>
    <w:rsid w:val="00071523"/>
    <w:rsid w:val="00071B32"/>
    <w:rsid w:val="000723C0"/>
    <w:rsid w:val="00072EB4"/>
    <w:rsid w:val="00073F07"/>
    <w:rsid w:val="0007441B"/>
    <w:rsid w:val="00076DB5"/>
    <w:rsid w:val="000834DF"/>
    <w:rsid w:val="00084DE5"/>
    <w:rsid w:val="00092CA2"/>
    <w:rsid w:val="0009310A"/>
    <w:rsid w:val="00095196"/>
    <w:rsid w:val="0009626F"/>
    <w:rsid w:val="00096471"/>
    <w:rsid w:val="00096731"/>
    <w:rsid w:val="00097885"/>
    <w:rsid w:val="000A0601"/>
    <w:rsid w:val="000A11F0"/>
    <w:rsid w:val="000A1316"/>
    <w:rsid w:val="000A14C6"/>
    <w:rsid w:val="000A4632"/>
    <w:rsid w:val="000A6394"/>
    <w:rsid w:val="000B28BA"/>
    <w:rsid w:val="000B34B2"/>
    <w:rsid w:val="000B392C"/>
    <w:rsid w:val="000B5134"/>
    <w:rsid w:val="000B7FED"/>
    <w:rsid w:val="000C038A"/>
    <w:rsid w:val="000C0F64"/>
    <w:rsid w:val="000C15DF"/>
    <w:rsid w:val="000C16DB"/>
    <w:rsid w:val="000C5209"/>
    <w:rsid w:val="000C6598"/>
    <w:rsid w:val="000C6D03"/>
    <w:rsid w:val="000D0F3C"/>
    <w:rsid w:val="000D44B3"/>
    <w:rsid w:val="000D62F7"/>
    <w:rsid w:val="000E0867"/>
    <w:rsid w:val="000E7274"/>
    <w:rsid w:val="000F0EE2"/>
    <w:rsid w:val="000F254B"/>
    <w:rsid w:val="000F254D"/>
    <w:rsid w:val="000F4056"/>
    <w:rsid w:val="000F46C2"/>
    <w:rsid w:val="000F6054"/>
    <w:rsid w:val="000F6C85"/>
    <w:rsid w:val="000F74DC"/>
    <w:rsid w:val="000F785D"/>
    <w:rsid w:val="001028EE"/>
    <w:rsid w:val="00103636"/>
    <w:rsid w:val="001037C5"/>
    <w:rsid w:val="00104CDF"/>
    <w:rsid w:val="001054AC"/>
    <w:rsid w:val="00105BCB"/>
    <w:rsid w:val="00105F42"/>
    <w:rsid w:val="0010644D"/>
    <w:rsid w:val="0010751F"/>
    <w:rsid w:val="001076E8"/>
    <w:rsid w:val="0011081A"/>
    <w:rsid w:val="00117D39"/>
    <w:rsid w:val="001218BA"/>
    <w:rsid w:val="00122085"/>
    <w:rsid w:val="00123D10"/>
    <w:rsid w:val="0012609F"/>
    <w:rsid w:val="00131E1C"/>
    <w:rsid w:val="001327F1"/>
    <w:rsid w:val="00132A36"/>
    <w:rsid w:val="0013362D"/>
    <w:rsid w:val="00133C8E"/>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34C0"/>
    <w:rsid w:val="00164CCD"/>
    <w:rsid w:val="00167AA9"/>
    <w:rsid w:val="00167AF1"/>
    <w:rsid w:val="00167FBB"/>
    <w:rsid w:val="00170E73"/>
    <w:rsid w:val="00171E21"/>
    <w:rsid w:val="00173A12"/>
    <w:rsid w:val="001747AD"/>
    <w:rsid w:val="00180C0E"/>
    <w:rsid w:val="001813F5"/>
    <w:rsid w:val="00183657"/>
    <w:rsid w:val="001927B4"/>
    <w:rsid w:val="00192AF7"/>
    <w:rsid w:val="00192C46"/>
    <w:rsid w:val="0019456A"/>
    <w:rsid w:val="001947D8"/>
    <w:rsid w:val="001A08B3"/>
    <w:rsid w:val="001A0A42"/>
    <w:rsid w:val="001A4D76"/>
    <w:rsid w:val="001A7B60"/>
    <w:rsid w:val="001B0AA7"/>
    <w:rsid w:val="001B2BB3"/>
    <w:rsid w:val="001B52F0"/>
    <w:rsid w:val="001B7A65"/>
    <w:rsid w:val="001C0636"/>
    <w:rsid w:val="001C2F1E"/>
    <w:rsid w:val="001C54D3"/>
    <w:rsid w:val="001C7C31"/>
    <w:rsid w:val="001D0E29"/>
    <w:rsid w:val="001D111C"/>
    <w:rsid w:val="001D1F1B"/>
    <w:rsid w:val="001D2522"/>
    <w:rsid w:val="001D2597"/>
    <w:rsid w:val="001D2A6A"/>
    <w:rsid w:val="001D31EB"/>
    <w:rsid w:val="001D380F"/>
    <w:rsid w:val="001E01B4"/>
    <w:rsid w:val="001E075B"/>
    <w:rsid w:val="001E1DD4"/>
    <w:rsid w:val="001E36AA"/>
    <w:rsid w:val="001E3B0E"/>
    <w:rsid w:val="001E41F3"/>
    <w:rsid w:val="001F21D6"/>
    <w:rsid w:val="001F51C5"/>
    <w:rsid w:val="001F6D35"/>
    <w:rsid w:val="0020024C"/>
    <w:rsid w:val="002042B7"/>
    <w:rsid w:val="00204DE8"/>
    <w:rsid w:val="0020576D"/>
    <w:rsid w:val="00207FD3"/>
    <w:rsid w:val="00210BE8"/>
    <w:rsid w:val="002139E2"/>
    <w:rsid w:val="00215378"/>
    <w:rsid w:val="002154AF"/>
    <w:rsid w:val="00220257"/>
    <w:rsid w:val="00220653"/>
    <w:rsid w:val="0022471E"/>
    <w:rsid w:val="00224924"/>
    <w:rsid w:val="00224F98"/>
    <w:rsid w:val="00227646"/>
    <w:rsid w:val="00231A2A"/>
    <w:rsid w:val="00232C6A"/>
    <w:rsid w:val="00234CD6"/>
    <w:rsid w:val="00234DBE"/>
    <w:rsid w:val="002376D2"/>
    <w:rsid w:val="00241BA4"/>
    <w:rsid w:val="00243A66"/>
    <w:rsid w:val="00246694"/>
    <w:rsid w:val="00252FC0"/>
    <w:rsid w:val="0025360F"/>
    <w:rsid w:val="0025468C"/>
    <w:rsid w:val="00255751"/>
    <w:rsid w:val="00255DA9"/>
    <w:rsid w:val="0026004D"/>
    <w:rsid w:val="002608CD"/>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5D12"/>
    <w:rsid w:val="0027628E"/>
    <w:rsid w:val="00276548"/>
    <w:rsid w:val="00277B52"/>
    <w:rsid w:val="00282492"/>
    <w:rsid w:val="0028307A"/>
    <w:rsid w:val="00283CF9"/>
    <w:rsid w:val="00284FEB"/>
    <w:rsid w:val="0028518B"/>
    <w:rsid w:val="0028567C"/>
    <w:rsid w:val="002860C4"/>
    <w:rsid w:val="00292F8A"/>
    <w:rsid w:val="00293722"/>
    <w:rsid w:val="00293B54"/>
    <w:rsid w:val="0029446E"/>
    <w:rsid w:val="00294940"/>
    <w:rsid w:val="00297361"/>
    <w:rsid w:val="00297936"/>
    <w:rsid w:val="002A22C1"/>
    <w:rsid w:val="002A3571"/>
    <w:rsid w:val="002A36D5"/>
    <w:rsid w:val="002A41FA"/>
    <w:rsid w:val="002A4E11"/>
    <w:rsid w:val="002B0FE1"/>
    <w:rsid w:val="002B2859"/>
    <w:rsid w:val="002B35BE"/>
    <w:rsid w:val="002B50DD"/>
    <w:rsid w:val="002B5741"/>
    <w:rsid w:val="002B5F7C"/>
    <w:rsid w:val="002C2C63"/>
    <w:rsid w:val="002C5E68"/>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6C7E"/>
    <w:rsid w:val="002E7DF4"/>
    <w:rsid w:val="002F017E"/>
    <w:rsid w:val="002F0F1F"/>
    <w:rsid w:val="002F167A"/>
    <w:rsid w:val="002F3904"/>
    <w:rsid w:val="00301DBD"/>
    <w:rsid w:val="003022E5"/>
    <w:rsid w:val="00303A7D"/>
    <w:rsid w:val="00305409"/>
    <w:rsid w:val="00307E7D"/>
    <w:rsid w:val="00310D01"/>
    <w:rsid w:val="00312FC9"/>
    <w:rsid w:val="00320C4E"/>
    <w:rsid w:val="00321E9D"/>
    <w:rsid w:val="00322E3A"/>
    <w:rsid w:val="0032360A"/>
    <w:rsid w:val="00331404"/>
    <w:rsid w:val="00332B51"/>
    <w:rsid w:val="003330ED"/>
    <w:rsid w:val="00334F38"/>
    <w:rsid w:val="00336E88"/>
    <w:rsid w:val="00337007"/>
    <w:rsid w:val="003373BA"/>
    <w:rsid w:val="003450DC"/>
    <w:rsid w:val="00346A1A"/>
    <w:rsid w:val="003473EC"/>
    <w:rsid w:val="00347D01"/>
    <w:rsid w:val="0035757B"/>
    <w:rsid w:val="003609EF"/>
    <w:rsid w:val="0036231A"/>
    <w:rsid w:val="003624CB"/>
    <w:rsid w:val="00362734"/>
    <w:rsid w:val="00362AEA"/>
    <w:rsid w:val="003648FF"/>
    <w:rsid w:val="00366518"/>
    <w:rsid w:val="00372640"/>
    <w:rsid w:val="003728B0"/>
    <w:rsid w:val="00373CE2"/>
    <w:rsid w:val="00373CED"/>
    <w:rsid w:val="00374BE3"/>
    <w:rsid w:val="00374DD4"/>
    <w:rsid w:val="003753FF"/>
    <w:rsid w:val="00375907"/>
    <w:rsid w:val="0037594E"/>
    <w:rsid w:val="00376078"/>
    <w:rsid w:val="00376BED"/>
    <w:rsid w:val="00381836"/>
    <w:rsid w:val="00382C79"/>
    <w:rsid w:val="00383235"/>
    <w:rsid w:val="00383EA9"/>
    <w:rsid w:val="003902F6"/>
    <w:rsid w:val="00390C32"/>
    <w:rsid w:val="00390D7E"/>
    <w:rsid w:val="00395480"/>
    <w:rsid w:val="00397E5A"/>
    <w:rsid w:val="003A2E37"/>
    <w:rsid w:val="003A4224"/>
    <w:rsid w:val="003A56DE"/>
    <w:rsid w:val="003A5C32"/>
    <w:rsid w:val="003A6DDD"/>
    <w:rsid w:val="003B08BD"/>
    <w:rsid w:val="003B13E1"/>
    <w:rsid w:val="003B2AD7"/>
    <w:rsid w:val="003B429C"/>
    <w:rsid w:val="003B42CD"/>
    <w:rsid w:val="003B4AD9"/>
    <w:rsid w:val="003B5F0B"/>
    <w:rsid w:val="003B6560"/>
    <w:rsid w:val="003B7DE5"/>
    <w:rsid w:val="003C0B98"/>
    <w:rsid w:val="003C7FBF"/>
    <w:rsid w:val="003D11DD"/>
    <w:rsid w:val="003D1F1A"/>
    <w:rsid w:val="003D31A1"/>
    <w:rsid w:val="003D4008"/>
    <w:rsid w:val="003D41F8"/>
    <w:rsid w:val="003D5E47"/>
    <w:rsid w:val="003D603D"/>
    <w:rsid w:val="003E0B7F"/>
    <w:rsid w:val="003E1964"/>
    <w:rsid w:val="003E1A36"/>
    <w:rsid w:val="003E3F5A"/>
    <w:rsid w:val="003E45A3"/>
    <w:rsid w:val="003E578C"/>
    <w:rsid w:val="003E6A37"/>
    <w:rsid w:val="003E75D2"/>
    <w:rsid w:val="003E76DC"/>
    <w:rsid w:val="003E7738"/>
    <w:rsid w:val="003F2FD7"/>
    <w:rsid w:val="003F4523"/>
    <w:rsid w:val="003F79C3"/>
    <w:rsid w:val="004005CA"/>
    <w:rsid w:val="0040078B"/>
    <w:rsid w:val="00400D37"/>
    <w:rsid w:val="00404086"/>
    <w:rsid w:val="00404BB0"/>
    <w:rsid w:val="00404BD4"/>
    <w:rsid w:val="0040539C"/>
    <w:rsid w:val="0040602D"/>
    <w:rsid w:val="00406861"/>
    <w:rsid w:val="004102A7"/>
    <w:rsid w:val="00410371"/>
    <w:rsid w:val="0041079D"/>
    <w:rsid w:val="00415073"/>
    <w:rsid w:val="0041531B"/>
    <w:rsid w:val="0041674D"/>
    <w:rsid w:val="00420E73"/>
    <w:rsid w:val="00421B86"/>
    <w:rsid w:val="004222EC"/>
    <w:rsid w:val="00423627"/>
    <w:rsid w:val="0042417B"/>
    <w:rsid w:val="004242F1"/>
    <w:rsid w:val="00425220"/>
    <w:rsid w:val="0042673A"/>
    <w:rsid w:val="0042745B"/>
    <w:rsid w:val="0042793A"/>
    <w:rsid w:val="004321DA"/>
    <w:rsid w:val="004334DB"/>
    <w:rsid w:val="00433A7B"/>
    <w:rsid w:val="00437411"/>
    <w:rsid w:val="00440EE4"/>
    <w:rsid w:val="004412C5"/>
    <w:rsid w:val="00444636"/>
    <w:rsid w:val="0044787C"/>
    <w:rsid w:val="00447A70"/>
    <w:rsid w:val="004500AE"/>
    <w:rsid w:val="00450846"/>
    <w:rsid w:val="00450C3A"/>
    <w:rsid w:val="00451DCB"/>
    <w:rsid w:val="0045224D"/>
    <w:rsid w:val="004528FC"/>
    <w:rsid w:val="0045587A"/>
    <w:rsid w:val="004560BD"/>
    <w:rsid w:val="004602EF"/>
    <w:rsid w:val="00461685"/>
    <w:rsid w:val="004623F8"/>
    <w:rsid w:val="0046285F"/>
    <w:rsid w:val="00463561"/>
    <w:rsid w:val="00464B4C"/>
    <w:rsid w:val="00470C2C"/>
    <w:rsid w:val="00471D29"/>
    <w:rsid w:val="004735F5"/>
    <w:rsid w:val="004747ED"/>
    <w:rsid w:val="004750BF"/>
    <w:rsid w:val="004760B5"/>
    <w:rsid w:val="00477300"/>
    <w:rsid w:val="004777DD"/>
    <w:rsid w:val="0048039F"/>
    <w:rsid w:val="00480ABA"/>
    <w:rsid w:val="004825E0"/>
    <w:rsid w:val="00485315"/>
    <w:rsid w:val="004860D9"/>
    <w:rsid w:val="004873ED"/>
    <w:rsid w:val="0049126C"/>
    <w:rsid w:val="004915D7"/>
    <w:rsid w:val="00492957"/>
    <w:rsid w:val="00493026"/>
    <w:rsid w:val="004962BD"/>
    <w:rsid w:val="00497841"/>
    <w:rsid w:val="00497E67"/>
    <w:rsid w:val="004A352D"/>
    <w:rsid w:val="004A5041"/>
    <w:rsid w:val="004A5204"/>
    <w:rsid w:val="004A6B2E"/>
    <w:rsid w:val="004B1DEC"/>
    <w:rsid w:val="004B3333"/>
    <w:rsid w:val="004B3D0D"/>
    <w:rsid w:val="004B5760"/>
    <w:rsid w:val="004B724B"/>
    <w:rsid w:val="004B75B7"/>
    <w:rsid w:val="004C0C2B"/>
    <w:rsid w:val="004C512A"/>
    <w:rsid w:val="004C5503"/>
    <w:rsid w:val="004C712C"/>
    <w:rsid w:val="004D126A"/>
    <w:rsid w:val="004D1840"/>
    <w:rsid w:val="004D5067"/>
    <w:rsid w:val="004D701B"/>
    <w:rsid w:val="004E1BD3"/>
    <w:rsid w:val="004E1DAB"/>
    <w:rsid w:val="004E280B"/>
    <w:rsid w:val="004E4F09"/>
    <w:rsid w:val="004F2197"/>
    <w:rsid w:val="004F365D"/>
    <w:rsid w:val="004F36BE"/>
    <w:rsid w:val="004F4371"/>
    <w:rsid w:val="004F71DF"/>
    <w:rsid w:val="004F732A"/>
    <w:rsid w:val="004F7A2C"/>
    <w:rsid w:val="0050126D"/>
    <w:rsid w:val="005018A7"/>
    <w:rsid w:val="00503092"/>
    <w:rsid w:val="00504071"/>
    <w:rsid w:val="00504500"/>
    <w:rsid w:val="005051CA"/>
    <w:rsid w:val="00510730"/>
    <w:rsid w:val="00510C3A"/>
    <w:rsid w:val="00511C66"/>
    <w:rsid w:val="0051367D"/>
    <w:rsid w:val="00513C77"/>
    <w:rsid w:val="005141D9"/>
    <w:rsid w:val="005151C3"/>
    <w:rsid w:val="0051580D"/>
    <w:rsid w:val="0051622C"/>
    <w:rsid w:val="005244BF"/>
    <w:rsid w:val="0052507E"/>
    <w:rsid w:val="0052649E"/>
    <w:rsid w:val="0052708A"/>
    <w:rsid w:val="005277D9"/>
    <w:rsid w:val="00527CE9"/>
    <w:rsid w:val="005302B4"/>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0704"/>
    <w:rsid w:val="00551163"/>
    <w:rsid w:val="00551927"/>
    <w:rsid w:val="00552034"/>
    <w:rsid w:val="0055236A"/>
    <w:rsid w:val="00552E03"/>
    <w:rsid w:val="005530D0"/>
    <w:rsid w:val="0055346A"/>
    <w:rsid w:val="00553524"/>
    <w:rsid w:val="005563A0"/>
    <w:rsid w:val="005564A5"/>
    <w:rsid w:val="00560F2E"/>
    <w:rsid w:val="0056104D"/>
    <w:rsid w:val="005612BD"/>
    <w:rsid w:val="0056228A"/>
    <w:rsid w:val="00562E04"/>
    <w:rsid w:val="00566A1A"/>
    <w:rsid w:val="005746BD"/>
    <w:rsid w:val="00574F74"/>
    <w:rsid w:val="00575AC8"/>
    <w:rsid w:val="00577958"/>
    <w:rsid w:val="00581988"/>
    <w:rsid w:val="00581E95"/>
    <w:rsid w:val="00585C21"/>
    <w:rsid w:val="00586AC5"/>
    <w:rsid w:val="00590A7E"/>
    <w:rsid w:val="00592D74"/>
    <w:rsid w:val="00593E7F"/>
    <w:rsid w:val="005942EF"/>
    <w:rsid w:val="00596410"/>
    <w:rsid w:val="00597E1B"/>
    <w:rsid w:val="005A0F40"/>
    <w:rsid w:val="005A1DC8"/>
    <w:rsid w:val="005A392A"/>
    <w:rsid w:val="005A3E46"/>
    <w:rsid w:val="005A40C9"/>
    <w:rsid w:val="005A460A"/>
    <w:rsid w:val="005A5CE4"/>
    <w:rsid w:val="005A661E"/>
    <w:rsid w:val="005A6F03"/>
    <w:rsid w:val="005B2272"/>
    <w:rsid w:val="005B4071"/>
    <w:rsid w:val="005B6AC8"/>
    <w:rsid w:val="005B7E06"/>
    <w:rsid w:val="005B7EB0"/>
    <w:rsid w:val="005C0672"/>
    <w:rsid w:val="005C0BC0"/>
    <w:rsid w:val="005C1B9C"/>
    <w:rsid w:val="005C1D9E"/>
    <w:rsid w:val="005D0BB7"/>
    <w:rsid w:val="005D2ACE"/>
    <w:rsid w:val="005D3721"/>
    <w:rsid w:val="005D4E27"/>
    <w:rsid w:val="005D5560"/>
    <w:rsid w:val="005E2C44"/>
    <w:rsid w:val="005E3ED3"/>
    <w:rsid w:val="005E4811"/>
    <w:rsid w:val="005F1A71"/>
    <w:rsid w:val="005F21B2"/>
    <w:rsid w:val="005F24C3"/>
    <w:rsid w:val="005F46D9"/>
    <w:rsid w:val="005F5AA9"/>
    <w:rsid w:val="005F6FF3"/>
    <w:rsid w:val="00600841"/>
    <w:rsid w:val="006010F0"/>
    <w:rsid w:val="00601C30"/>
    <w:rsid w:val="00601FC0"/>
    <w:rsid w:val="006025D4"/>
    <w:rsid w:val="00604912"/>
    <w:rsid w:val="00610864"/>
    <w:rsid w:val="00611622"/>
    <w:rsid w:val="00611FA5"/>
    <w:rsid w:val="00612CBD"/>
    <w:rsid w:val="00613125"/>
    <w:rsid w:val="00614F8B"/>
    <w:rsid w:val="00615C6E"/>
    <w:rsid w:val="00617D07"/>
    <w:rsid w:val="00620421"/>
    <w:rsid w:val="006208F4"/>
    <w:rsid w:val="00621188"/>
    <w:rsid w:val="006219C9"/>
    <w:rsid w:val="0062417B"/>
    <w:rsid w:val="006255DC"/>
    <w:rsid w:val="006257ED"/>
    <w:rsid w:val="00626F0B"/>
    <w:rsid w:val="0062729F"/>
    <w:rsid w:val="006304D8"/>
    <w:rsid w:val="00631F7D"/>
    <w:rsid w:val="00635BBD"/>
    <w:rsid w:val="00636840"/>
    <w:rsid w:val="00636A8F"/>
    <w:rsid w:val="0064232F"/>
    <w:rsid w:val="006427CB"/>
    <w:rsid w:val="00642CD5"/>
    <w:rsid w:val="00643BD2"/>
    <w:rsid w:val="006470D6"/>
    <w:rsid w:val="0064775D"/>
    <w:rsid w:val="00652D1B"/>
    <w:rsid w:val="00653DE4"/>
    <w:rsid w:val="00654339"/>
    <w:rsid w:val="006559EE"/>
    <w:rsid w:val="00660A76"/>
    <w:rsid w:val="00661ED9"/>
    <w:rsid w:val="00664F6F"/>
    <w:rsid w:val="00665337"/>
    <w:rsid w:val="00665C47"/>
    <w:rsid w:val="006663F4"/>
    <w:rsid w:val="00666AC7"/>
    <w:rsid w:val="00674382"/>
    <w:rsid w:val="00675AD8"/>
    <w:rsid w:val="006767CF"/>
    <w:rsid w:val="00680E91"/>
    <w:rsid w:val="00681908"/>
    <w:rsid w:val="00684C2B"/>
    <w:rsid w:val="00686F7F"/>
    <w:rsid w:val="00691A18"/>
    <w:rsid w:val="00693B4D"/>
    <w:rsid w:val="00694EE6"/>
    <w:rsid w:val="00695808"/>
    <w:rsid w:val="006A036E"/>
    <w:rsid w:val="006A523C"/>
    <w:rsid w:val="006B1874"/>
    <w:rsid w:val="006B25B8"/>
    <w:rsid w:val="006B3717"/>
    <w:rsid w:val="006B3DCB"/>
    <w:rsid w:val="006B46FB"/>
    <w:rsid w:val="006B484E"/>
    <w:rsid w:val="006B5807"/>
    <w:rsid w:val="006C7D7C"/>
    <w:rsid w:val="006D2DB5"/>
    <w:rsid w:val="006D390A"/>
    <w:rsid w:val="006D41E5"/>
    <w:rsid w:val="006D5C77"/>
    <w:rsid w:val="006D5D92"/>
    <w:rsid w:val="006D7049"/>
    <w:rsid w:val="006D74EC"/>
    <w:rsid w:val="006E05B6"/>
    <w:rsid w:val="006E1573"/>
    <w:rsid w:val="006E21FB"/>
    <w:rsid w:val="006E3A1B"/>
    <w:rsid w:val="006E3AC6"/>
    <w:rsid w:val="006E5769"/>
    <w:rsid w:val="006F2707"/>
    <w:rsid w:val="006F4A06"/>
    <w:rsid w:val="007028B4"/>
    <w:rsid w:val="007034B2"/>
    <w:rsid w:val="007071F3"/>
    <w:rsid w:val="00711BAB"/>
    <w:rsid w:val="00713C7C"/>
    <w:rsid w:val="00714547"/>
    <w:rsid w:val="00714E57"/>
    <w:rsid w:val="0072077F"/>
    <w:rsid w:val="00720DD2"/>
    <w:rsid w:val="0072236A"/>
    <w:rsid w:val="007226FC"/>
    <w:rsid w:val="00722D79"/>
    <w:rsid w:val="00722F27"/>
    <w:rsid w:val="007235BC"/>
    <w:rsid w:val="00724FEF"/>
    <w:rsid w:val="00726CDD"/>
    <w:rsid w:val="007271E7"/>
    <w:rsid w:val="00731588"/>
    <w:rsid w:val="00731BFE"/>
    <w:rsid w:val="00732E39"/>
    <w:rsid w:val="00735D00"/>
    <w:rsid w:val="00736D0F"/>
    <w:rsid w:val="0073728C"/>
    <w:rsid w:val="00737BDD"/>
    <w:rsid w:val="0074108A"/>
    <w:rsid w:val="00744B8D"/>
    <w:rsid w:val="00746ECC"/>
    <w:rsid w:val="00747E1F"/>
    <w:rsid w:val="0075127C"/>
    <w:rsid w:val="00752585"/>
    <w:rsid w:val="00753E66"/>
    <w:rsid w:val="00755145"/>
    <w:rsid w:val="00756D0C"/>
    <w:rsid w:val="00757614"/>
    <w:rsid w:val="00757D40"/>
    <w:rsid w:val="00761C84"/>
    <w:rsid w:val="00766EDD"/>
    <w:rsid w:val="007701F4"/>
    <w:rsid w:val="00771F01"/>
    <w:rsid w:val="00771F20"/>
    <w:rsid w:val="00773910"/>
    <w:rsid w:val="00775B9B"/>
    <w:rsid w:val="007768F4"/>
    <w:rsid w:val="00776D97"/>
    <w:rsid w:val="007828EF"/>
    <w:rsid w:val="007853EA"/>
    <w:rsid w:val="00785961"/>
    <w:rsid w:val="007861FF"/>
    <w:rsid w:val="0078718C"/>
    <w:rsid w:val="007872BE"/>
    <w:rsid w:val="00787585"/>
    <w:rsid w:val="00791048"/>
    <w:rsid w:val="00792342"/>
    <w:rsid w:val="00793DDF"/>
    <w:rsid w:val="0079700B"/>
    <w:rsid w:val="007977A8"/>
    <w:rsid w:val="007A0883"/>
    <w:rsid w:val="007A3112"/>
    <w:rsid w:val="007A6046"/>
    <w:rsid w:val="007B1250"/>
    <w:rsid w:val="007B41A6"/>
    <w:rsid w:val="007B512A"/>
    <w:rsid w:val="007B6C18"/>
    <w:rsid w:val="007B717F"/>
    <w:rsid w:val="007B7587"/>
    <w:rsid w:val="007B7B01"/>
    <w:rsid w:val="007C058B"/>
    <w:rsid w:val="007C126C"/>
    <w:rsid w:val="007C12B9"/>
    <w:rsid w:val="007C18ED"/>
    <w:rsid w:val="007C1EF9"/>
    <w:rsid w:val="007C2097"/>
    <w:rsid w:val="007C235B"/>
    <w:rsid w:val="007C2368"/>
    <w:rsid w:val="007C2F26"/>
    <w:rsid w:val="007C381F"/>
    <w:rsid w:val="007C420C"/>
    <w:rsid w:val="007C465D"/>
    <w:rsid w:val="007D0026"/>
    <w:rsid w:val="007D15EC"/>
    <w:rsid w:val="007D2473"/>
    <w:rsid w:val="007D36B1"/>
    <w:rsid w:val="007D37D3"/>
    <w:rsid w:val="007D3B7C"/>
    <w:rsid w:val="007D3E58"/>
    <w:rsid w:val="007D6A07"/>
    <w:rsid w:val="007D70E0"/>
    <w:rsid w:val="007D731B"/>
    <w:rsid w:val="007D7F30"/>
    <w:rsid w:val="007E096E"/>
    <w:rsid w:val="007E216C"/>
    <w:rsid w:val="007E21B3"/>
    <w:rsid w:val="007E31BC"/>
    <w:rsid w:val="007E34D7"/>
    <w:rsid w:val="007E5794"/>
    <w:rsid w:val="007E58C5"/>
    <w:rsid w:val="007F1496"/>
    <w:rsid w:val="007F3536"/>
    <w:rsid w:val="007F4532"/>
    <w:rsid w:val="007F4833"/>
    <w:rsid w:val="007F7259"/>
    <w:rsid w:val="007F7623"/>
    <w:rsid w:val="00800230"/>
    <w:rsid w:val="00800840"/>
    <w:rsid w:val="00803231"/>
    <w:rsid w:val="00803804"/>
    <w:rsid w:val="008040A8"/>
    <w:rsid w:val="00804557"/>
    <w:rsid w:val="00805D4B"/>
    <w:rsid w:val="008075B1"/>
    <w:rsid w:val="00807D0E"/>
    <w:rsid w:val="008101FF"/>
    <w:rsid w:val="00810E0A"/>
    <w:rsid w:val="00814EA1"/>
    <w:rsid w:val="00815AF8"/>
    <w:rsid w:val="008167D9"/>
    <w:rsid w:val="00816809"/>
    <w:rsid w:val="008256C1"/>
    <w:rsid w:val="008279FA"/>
    <w:rsid w:val="00831076"/>
    <w:rsid w:val="00832923"/>
    <w:rsid w:val="00832C1F"/>
    <w:rsid w:val="00833200"/>
    <w:rsid w:val="008370FE"/>
    <w:rsid w:val="0083718C"/>
    <w:rsid w:val="00844DEF"/>
    <w:rsid w:val="008465F9"/>
    <w:rsid w:val="00846E63"/>
    <w:rsid w:val="00850B7F"/>
    <w:rsid w:val="008513D9"/>
    <w:rsid w:val="00852320"/>
    <w:rsid w:val="00854258"/>
    <w:rsid w:val="008548ED"/>
    <w:rsid w:val="00856E18"/>
    <w:rsid w:val="00856E6F"/>
    <w:rsid w:val="00857836"/>
    <w:rsid w:val="00857FE1"/>
    <w:rsid w:val="008626E7"/>
    <w:rsid w:val="00862F7C"/>
    <w:rsid w:val="00863217"/>
    <w:rsid w:val="00863251"/>
    <w:rsid w:val="00863254"/>
    <w:rsid w:val="008632A4"/>
    <w:rsid w:val="00863350"/>
    <w:rsid w:val="0086353E"/>
    <w:rsid w:val="008638C7"/>
    <w:rsid w:val="008651B5"/>
    <w:rsid w:val="00870EE7"/>
    <w:rsid w:val="00874862"/>
    <w:rsid w:val="00876C85"/>
    <w:rsid w:val="00883324"/>
    <w:rsid w:val="0088379A"/>
    <w:rsid w:val="00885409"/>
    <w:rsid w:val="008863B9"/>
    <w:rsid w:val="0088685F"/>
    <w:rsid w:val="00886BA3"/>
    <w:rsid w:val="0089099D"/>
    <w:rsid w:val="00892FA2"/>
    <w:rsid w:val="008931F4"/>
    <w:rsid w:val="0089337B"/>
    <w:rsid w:val="0089412E"/>
    <w:rsid w:val="00896B2A"/>
    <w:rsid w:val="00897D05"/>
    <w:rsid w:val="008A1F97"/>
    <w:rsid w:val="008A266B"/>
    <w:rsid w:val="008A3157"/>
    <w:rsid w:val="008A45A6"/>
    <w:rsid w:val="008B10F6"/>
    <w:rsid w:val="008B2BE8"/>
    <w:rsid w:val="008B365B"/>
    <w:rsid w:val="008B3FD0"/>
    <w:rsid w:val="008B3FE7"/>
    <w:rsid w:val="008B44AE"/>
    <w:rsid w:val="008B4535"/>
    <w:rsid w:val="008B478D"/>
    <w:rsid w:val="008B4854"/>
    <w:rsid w:val="008B5C03"/>
    <w:rsid w:val="008B7E7D"/>
    <w:rsid w:val="008C0840"/>
    <w:rsid w:val="008C2072"/>
    <w:rsid w:val="008C6299"/>
    <w:rsid w:val="008C7381"/>
    <w:rsid w:val="008D2E92"/>
    <w:rsid w:val="008D3283"/>
    <w:rsid w:val="008D3CCC"/>
    <w:rsid w:val="008D4943"/>
    <w:rsid w:val="008E1DBB"/>
    <w:rsid w:val="008E33AE"/>
    <w:rsid w:val="008E4C24"/>
    <w:rsid w:val="008E7797"/>
    <w:rsid w:val="008F0EB4"/>
    <w:rsid w:val="008F118E"/>
    <w:rsid w:val="008F3789"/>
    <w:rsid w:val="008F5AC8"/>
    <w:rsid w:val="008F686C"/>
    <w:rsid w:val="00901075"/>
    <w:rsid w:val="00901841"/>
    <w:rsid w:val="00902DE9"/>
    <w:rsid w:val="00903040"/>
    <w:rsid w:val="0090421C"/>
    <w:rsid w:val="009045E2"/>
    <w:rsid w:val="00905B00"/>
    <w:rsid w:val="00911729"/>
    <w:rsid w:val="009148DE"/>
    <w:rsid w:val="009156DA"/>
    <w:rsid w:val="00920140"/>
    <w:rsid w:val="00921840"/>
    <w:rsid w:val="00921A78"/>
    <w:rsid w:val="00921AFD"/>
    <w:rsid w:val="00921DCA"/>
    <w:rsid w:val="00923153"/>
    <w:rsid w:val="00923BA0"/>
    <w:rsid w:val="00925FAE"/>
    <w:rsid w:val="00926146"/>
    <w:rsid w:val="00926655"/>
    <w:rsid w:val="009269A0"/>
    <w:rsid w:val="00927910"/>
    <w:rsid w:val="0093032A"/>
    <w:rsid w:val="0093116E"/>
    <w:rsid w:val="00933DB8"/>
    <w:rsid w:val="00933DE4"/>
    <w:rsid w:val="00935F96"/>
    <w:rsid w:val="0093793E"/>
    <w:rsid w:val="0094098E"/>
    <w:rsid w:val="00940C52"/>
    <w:rsid w:val="00941756"/>
    <w:rsid w:val="00941E30"/>
    <w:rsid w:val="00947003"/>
    <w:rsid w:val="00950466"/>
    <w:rsid w:val="00951173"/>
    <w:rsid w:val="009523D4"/>
    <w:rsid w:val="00952682"/>
    <w:rsid w:val="00953721"/>
    <w:rsid w:val="00957525"/>
    <w:rsid w:val="0096376F"/>
    <w:rsid w:val="00964A03"/>
    <w:rsid w:val="0096766D"/>
    <w:rsid w:val="0097011A"/>
    <w:rsid w:val="0097075C"/>
    <w:rsid w:val="0097279D"/>
    <w:rsid w:val="00972CE1"/>
    <w:rsid w:val="00975A20"/>
    <w:rsid w:val="00975A7D"/>
    <w:rsid w:val="009777D9"/>
    <w:rsid w:val="00982236"/>
    <w:rsid w:val="0098413D"/>
    <w:rsid w:val="009854D4"/>
    <w:rsid w:val="00987AC5"/>
    <w:rsid w:val="009906F9"/>
    <w:rsid w:val="00990CD7"/>
    <w:rsid w:val="00991B88"/>
    <w:rsid w:val="0099271E"/>
    <w:rsid w:val="00995E65"/>
    <w:rsid w:val="00996A06"/>
    <w:rsid w:val="009971C5"/>
    <w:rsid w:val="00997303"/>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F2E22"/>
    <w:rsid w:val="009F4CAB"/>
    <w:rsid w:val="009F734F"/>
    <w:rsid w:val="009F74B7"/>
    <w:rsid w:val="00A005D8"/>
    <w:rsid w:val="00A01792"/>
    <w:rsid w:val="00A037C9"/>
    <w:rsid w:val="00A0694C"/>
    <w:rsid w:val="00A06CE6"/>
    <w:rsid w:val="00A11858"/>
    <w:rsid w:val="00A20335"/>
    <w:rsid w:val="00A23A23"/>
    <w:rsid w:val="00A246B6"/>
    <w:rsid w:val="00A2561C"/>
    <w:rsid w:val="00A278DC"/>
    <w:rsid w:val="00A31472"/>
    <w:rsid w:val="00A3373F"/>
    <w:rsid w:val="00A340CB"/>
    <w:rsid w:val="00A36AAE"/>
    <w:rsid w:val="00A37C05"/>
    <w:rsid w:val="00A43695"/>
    <w:rsid w:val="00A43F3A"/>
    <w:rsid w:val="00A451FC"/>
    <w:rsid w:val="00A47E70"/>
    <w:rsid w:val="00A5045C"/>
    <w:rsid w:val="00A50CF0"/>
    <w:rsid w:val="00A51A09"/>
    <w:rsid w:val="00A51EDA"/>
    <w:rsid w:val="00A522D5"/>
    <w:rsid w:val="00A534C1"/>
    <w:rsid w:val="00A54F3C"/>
    <w:rsid w:val="00A57487"/>
    <w:rsid w:val="00A5769E"/>
    <w:rsid w:val="00A61EE2"/>
    <w:rsid w:val="00A65969"/>
    <w:rsid w:val="00A66F75"/>
    <w:rsid w:val="00A671E7"/>
    <w:rsid w:val="00A67BF9"/>
    <w:rsid w:val="00A7012B"/>
    <w:rsid w:val="00A70C5D"/>
    <w:rsid w:val="00A70F31"/>
    <w:rsid w:val="00A71918"/>
    <w:rsid w:val="00A721FD"/>
    <w:rsid w:val="00A75182"/>
    <w:rsid w:val="00A75AFE"/>
    <w:rsid w:val="00A76529"/>
    <w:rsid w:val="00A7671C"/>
    <w:rsid w:val="00A76905"/>
    <w:rsid w:val="00A76A58"/>
    <w:rsid w:val="00A77B22"/>
    <w:rsid w:val="00A8162C"/>
    <w:rsid w:val="00A82EB8"/>
    <w:rsid w:val="00A82F43"/>
    <w:rsid w:val="00A83FD3"/>
    <w:rsid w:val="00A840F3"/>
    <w:rsid w:val="00A8530F"/>
    <w:rsid w:val="00A85552"/>
    <w:rsid w:val="00A90E24"/>
    <w:rsid w:val="00A921E0"/>
    <w:rsid w:val="00A95D77"/>
    <w:rsid w:val="00AA2CBC"/>
    <w:rsid w:val="00AA2F40"/>
    <w:rsid w:val="00AA3821"/>
    <w:rsid w:val="00AA5811"/>
    <w:rsid w:val="00AA619E"/>
    <w:rsid w:val="00AB1B88"/>
    <w:rsid w:val="00AB2884"/>
    <w:rsid w:val="00AB3F74"/>
    <w:rsid w:val="00AB5041"/>
    <w:rsid w:val="00AC11B9"/>
    <w:rsid w:val="00AC1D65"/>
    <w:rsid w:val="00AC200F"/>
    <w:rsid w:val="00AC4BA6"/>
    <w:rsid w:val="00AC4E67"/>
    <w:rsid w:val="00AC5820"/>
    <w:rsid w:val="00AC692E"/>
    <w:rsid w:val="00AC6DD9"/>
    <w:rsid w:val="00AD1000"/>
    <w:rsid w:val="00AD1CD8"/>
    <w:rsid w:val="00AD4378"/>
    <w:rsid w:val="00AD7B49"/>
    <w:rsid w:val="00AE0991"/>
    <w:rsid w:val="00AE280D"/>
    <w:rsid w:val="00AE2AAE"/>
    <w:rsid w:val="00AE3464"/>
    <w:rsid w:val="00AE3563"/>
    <w:rsid w:val="00AE4D7A"/>
    <w:rsid w:val="00AE743C"/>
    <w:rsid w:val="00AE7D91"/>
    <w:rsid w:val="00AE7E78"/>
    <w:rsid w:val="00AF02F5"/>
    <w:rsid w:val="00AF36A1"/>
    <w:rsid w:val="00B05A60"/>
    <w:rsid w:val="00B06859"/>
    <w:rsid w:val="00B11889"/>
    <w:rsid w:val="00B150A1"/>
    <w:rsid w:val="00B17F01"/>
    <w:rsid w:val="00B2052C"/>
    <w:rsid w:val="00B2055A"/>
    <w:rsid w:val="00B20CFD"/>
    <w:rsid w:val="00B23509"/>
    <w:rsid w:val="00B25345"/>
    <w:rsid w:val="00B2553A"/>
    <w:rsid w:val="00B258BB"/>
    <w:rsid w:val="00B274C0"/>
    <w:rsid w:val="00B32404"/>
    <w:rsid w:val="00B33064"/>
    <w:rsid w:val="00B35AE0"/>
    <w:rsid w:val="00B35BD4"/>
    <w:rsid w:val="00B3676D"/>
    <w:rsid w:val="00B402C8"/>
    <w:rsid w:val="00B41180"/>
    <w:rsid w:val="00B41C33"/>
    <w:rsid w:val="00B44836"/>
    <w:rsid w:val="00B47BF8"/>
    <w:rsid w:val="00B52FAD"/>
    <w:rsid w:val="00B53EE1"/>
    <w:rsid w:val="00B54244"/>
    <w:rsid w:val="00B54853"/>
    <w:rsid w:val="00B550D9"/>
    <w:rsid w:val="00B55910"/>
    <w:rsid w:val="00B560AC"/>
    <w:rsid w:val="00B57B0B"/>
    <w:rsid w:val="00B57E8D"/>
    <w:rsid w:val="00B60401"/>
    <w:rsid w:val="00B60501"/>
    <w:rsid w:val="00B62854"/>
    <w:rsid w:val="00B639EF"/>
    <w:rsid w:val="00B64834"/>
    <w:rsid w:val="00B64D23"/>
    <w:rsid w:val="00B6706A"/>
    <w:rsid w:val="00B67B97"/>
    <w:rsid w:val="00B67C4F"/>
    <w:rsid w:val="00B71E43"/>
    <w:rsid w:val="00B72B86"/>
    <w:rsid w:val="00B73F87"/>
    <w:rsid w:val="00B74488"/>
    <w:rsid w:val="00B819C7"/>
    <w:rsid w:val="00B82094"/>
    <w:rsid w:val="00B845AD"/>
    <w:rsid w:val="00B86482"/>
    <w:rsid w:val="00B874D2"/>
    <w:rsid w:val="00B87ACA"/>
    <w:rsid w:val="00B91547"/>
    <w:rsid w:val="00B93D50"/>
    <w:rsid w:val="00B94710"/>
    <w:rsid w:val="00B968C8"/>
    <w:rsid w:val="00B96F2A"/>
    <w:rsid w:val="00B97086"/>
    <w:rsid w:val="00B97C7A"/>
    <w:rsid w:val="00BA0961"/>
    <w:rsid w:val="00BA2075"/>
    <w:rsid w:val="00BA218C"/>
    <w:rsid w:val="00BA3EC5"/>
    <w:rsid w:val="00BA4097"/>
    <w:rsid w:val="00BA51D9"/>
    <w:rsid w:val="00BA76C6"/>
    <w:rsid w:val="00BB0720"/>
    <w:rsid w:val="00BB233B"/>
    <w:rsid w:val="00BB3079"/>
    <w:rsid w:val="00BB35E0"/>
    <w:rsid w:val="00BB3C88"/>
    <w:rsid w:val="00BB449D"/>
    <w:rsid w:val="00BB4E86"/>
    <w:rsid w:val="00BB5369"/>
    <w:rsid w:val="00BB58C9"/>
    <w:rsid w:val="00BB5DFC"/>
    <w:rsid w:val="00BC3962"/>
    <w:rsid w:val="00BC4DEC"/>
    <w:rsid w:val="00BC5217"/>
    <w:rsid w:val="00BD03F8"/>
    <w:rsid w:val="00BD279D"/>
    <w:rsid w:val="00BD4B35"/>
    <w:rsid w:val="00BD4D70"/>
    <w:rsid w:val="00BD4E32"/>
    <w:rsid w:val="00BD6BB8"/>
    <w:rsid w:val="00BD71C4"/>
    <w:rsid w:val="00BD7E8F"/>
    <w:rsid w:val="00BE053F"/>
    <w:rsid w:val="00BE15B4"/>
    <w:rsid w:val="00BE3824"/>
    <w:rsid w:val="00BE4248"/>
    <w:rsid w:val="00BF3A62"/>
    <w:rsid w:val="00BF7785"/>
    <w:rsid w:val="00C00B61"/>
    <w:rsid w:val="00C03F13"/>
    <w:rsid w:val="00C060B9"/>
    <w:rsid w:val="00C078D1"/>
    <w:rsid w:val="00C10E50"/>
    <w:rsid w:val="00C13E24"/>
    <w:rsid w:val="00C17AB9"/>
    <w:rsid w:val="00C21C83"/>
    <w:rsid w:val="00C2325C"/>
    <w:rsid w:val="00C235A1"/>
    <w:rsid w:val="00C23AC8"/>
    <w:rsid w:val="00C3243D"/>
    <w:rsid w:val="00C336AB"/>
    <w:rsid w:val="00C37992"/>
    <w:rsid w:val="00C40179"/>
    <w:rsid w:val="00C405DF"/>
    <w:rsid w:val="00C40EA5"/>
    <w:rsid w:val="00C410B4"/>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66BA2"/>
    <w:rsid w:val="00C714AA"/>
    <w:rsid w:val="00C71A3D"/>
    <w:rsid w:val="00C74C67"/>
    <w:rsid w:val="00C74ECC"/>
    <w:rsid w:val="00C81ED4"/>
    <w:rsid w:val="00C844A9"/>
    <w:rsid w:val="00C870F6"/>
    <w:rsid w:val="00C911B0"/>
    <w:rsid w:val="00C913A3"/>
    <w:rsid w:val="00C91BD8"/>
    <w:rsid w:val="00C91E93"/>
    <w:rsid w:val="00C92AFE"/>
    <w:rsid w:val="00C95985"/>
    <w:rsid w:val="00C97088"/>
    <w:rsid w:val="00CA09BA"/>
    <w:rsid w:val="00CA411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52EC"/>
    <w:rsid w:val="00CC68D0"/>
    <w:rsid w:val="00CC6B9A"/>
    <w:rsid w:val="00CC6BC7"/>
    <w:rsid w:val="00CC7422"/>
    <w:rsid w:val="00CC78EE"/>
    <w:rsid w:val="00CD40F0"/>
    <w:rsid w:val="00CD44D8"/>
    <w:rsid w:val="00CD4CEA"/>
    <w:rsid w:val="00CD52AC"/>
    <w:rsid w:val="00CD5313"/>
    <w:rsid w:val="00CD61B0"/>
    <w:rsid w:val="00CD7466"/>
    <w:rsid w:val="00CE2C1C"/>
    <w:rsid w:val="00CE576C"/>
    <w:rsid w:val="00CE7231"/>
    <w:rsid w:val="00CE7A11"/>
    <w:rsid w:val="00CF12F1"/>
    <w:rsid w:val="00CF1399"/>
    <w:rsid w:val="00CF4521"/>
    <w:rsid w:val="00CF5686"/>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15EAF"/>
    <w:rsid w:val="00D20E65"/>
    <w:rsid w:val="00D21277"/>
    <w:rsid w:val="00D223E2"/>
    <w:rsid w:val="00D23205"/>
    <w:rsid w:val="00D24991"/>
    <w:rsid w:val="00D25985"/>
    <w:rsid w:val="00D25EAA"/>
    <w:rsid w:val="00D2799C"/>
    <w:rsid w:val="00D31C6D"/>
    <w:rsid w:val="00D323E2"/>
    <w:rsid w:val="00D33721"/>
    <w:rsid w:val="00D407AE"/>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D9"/>
    <w:rsid w:val="00D84AE9"/>
    <w:rsid w:val="00D85B94"/>
    <w:rsid w:val="00D864A9"/>
    <w:rsid w:val="00D949DE"/>
    <w:rsid w:val="00D964CA"/>
    <w:rsid w:val="00DA0493"/>
    <w:rsid w:val="00DA090A"/>
    <w:rsid w:val="00DA1CDB"/>
    <w:rsid w:val="00DA1D69"/>
    <w:rsid w:val="00DA404A"/>
    <w:rsid w:val="00DA511B"/>
    <w:rsid w:val="00DA6CF0"/>
    <w:rsid w:val="00DA6E03"/>
    <w:rsid w:val="00DA6ED0"/>
    <w:rsid w:val="00DA742D"/>
    <w:rsid w:val="00DB162C"/>
    <w:rsid w:val="00DB2A49"/>
    <w:rsid w:val="00DB37E7"/>
    <w:rsid w:val="00DB5493"/>
    <w:rsid w:val="00DB57FE"/>
    <w:rsid w:val="00DB5EC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42DB"/>
    <w:rsid w:val="00E05E88"/>
    <w:rsid w:val="00E06884"/>
    <w:rsid w:val="00E06D01"/>
    <w:rsid w:val="00E11641"/>
    <w:rsid w:val="00E11FEF"/>
    <w:rsid w:val="00E12AE6"/>
    <w:rsid w:val="00E13F3D"/>
    <w:rsid w:val="00E1643A"/>
    <w:rsid w:val="00E16B11"/>
    <w:rsid w:val="00E20C2F"/>
    <w:rsid w:val="00E2309C"/>
    <w:rsid w:val="00E23FB8"/>
    <w:rsid w:val="00E26E38"/>
    <w:rsid w:val="00E26F1C"/>
    <w:rsid w:val="00E30666"/>
    <w:rsid w:val="00E31BFC"/>
    <w:rsid w:val="00E3202A"/>
    <w:rsid w:val="00E3288F"/>
    <w:rsid w:val="00E34404"/>
    <w:rsid w:val="00E34898"/>
    <w:rsid w:val="00E35473"/>
    <w:rsid w:val="00E45C17"/>
    <w:rsid w:val="00E45D00"/>
    <w:rsid w:val="00E47563"/>
    <w:rsid w:val="00E506F2"/>
    <w:rsid w:val="00E5155A"/>
    <w:rsid w:val="00E53CF4"/>
    <w:rsid w:val="00E57B39"/>
    <w:rsid w:val="00E63074"/>
    <w:rsid w:val="00E631E5"/>
    <w:rsid w:val="00E6386B"/>
    <w:rsid w:val="00E63BDB"/>
    <w:rsid w:val="00E64C68"/>
    <w:rsid w:val="00E667F4"/>
    <w:rsid w:val="00E67BD5"/>
    <w:rsid w:val="00E72FE9"/>
    <w:rsid w:val="00E732C8"/>
    <w:rsid w:val="00E74A3F"/>
    <w:rsid w:val="00E76B88"/>
    <w:rsid w:val="00E8189C"/>
    <w:rsid w:val="00E87750"/>
    <w:rsid w:val="00E8799A"/>
    <w:rsid w:val="00E96203"/>
    <w:rsid w:val="00E97527"/>
    <w:rsid w:val="00E97A5D"/>
    <w:rsid w:val="00EA1D1B"/>
    <w:rsid w:val="00EA45AD"/>
    <w:rsid w:val="00EB0276"/>
    <w:rsid w:val="00EB09B7"/>
    <w:rsid w:val="00EB1E9C"/>
    <w:rsid w:val="00EB3076"/>
    <w:rsid w:val="00EB3D77"/>
    <w:rsid w:val="00EB75AD"/>
    <w:rsid w:val="00EB7A26"/>
    <w:rsid w:val="00EB7B57"/>
    <w:rsid w:val="00EC1A0F"/>
    <w:rsid w:val="00EC39EA"/>
    <w:rsid w:val="00EC6A17"/>
    <w:rsid w:val="00EC7413"/>
    <w:rsid w:val="00EE3081"/>
    <w:rsid w:val="00EE3712"/>
    <w:rsid w:val="00EE3745"/>
    <w:rsid w:val="00EE3C97"/>
    <w:rsid w:val="00EE5452"/>
    <w:rsid w:val="00EE69C8"/>
    <w:rsid w:val="00EE7D7C"/>
    <w:rsid w:val="00EE7F12"/>
    <w:rsid w:val="00EF0DAA"/>
    <w:rsid w:val="00EF2826"/>
    <w:rsid w:val="00EF503F"/>
    <w:rsid w:val="00EF6A2F"/>
    <w:rsid w:val="00F005FA"/>
    <w:rsid w:val="00F01DAC"/>
    <w:rsid w:val="00F026D7"/>
    <w:rsid w:val="00F05ACD"/>
    <w:rsid w:val="00F107FD"/>
    <w:rsid w:val="00F145AB"/>
    <w:rsid w:val="00F14B4B"/>
    <w:rsid w:val="00F152AA"/>
    <w:rsid w:val="00F17089"/>
    <w:rsid w:val="00F17B5B"/>
    <w:rsid w:val="00F2068B"/>
    <w:rsid w:val="00F22B9D"/>
    <w:rsid w:val="00F25D98"/>
    <w:rsid w:val="00F273D6"/>
    <w:rsid w:val="00F300FB"/>
    <w:rsid w:val="00F31C8E"/>
    <w:rsid w:val="00F32D47"/>
    <w:rsid w:val="00F3404D"/>
    <w:rsid w:val="00F3626E"/>
    <w:rsid w:val="00F363E9"/>
    <w:rsid w:val="00F36B24"/>
    <w:rsid w:val="00F37A18"/>
    <w:rsid w:val="00F405D6"/>
    <w:rsid w:val="00F41A64"/>
    <w:rsid w:val="00F43710"/>
    <w:rsid w:val="00F44CA7"/>
    <w:rsid w:val="00F460EB"/>
    <w:rsid w:val="00F47C46"/>
    <w:rsid w:val="00F51150"/>
    <w:rsid w:val="00F54510"/>
    <w:rsid w:val="00F55BCF"/>
    <w:rsid w:val="00F55CF2"/>
    <w:rsid w:val="00F564BB"/>
    <w:rsid w:val="00F5680B"/>
    <w:rsid w:val="00F601AD"/>
    <w:rsid w:val="00F6400B"/>
    <w:rsid w:val="00F6420A"/>
    <w:rsid w:val="00F643DA"/>
    <w:rsid w:val="00F67E49"/>
    <w:rsid w:val="00F70D44"/>
    <w:rsid w:val="00F7402C"/>
    <w:rsid w:val="00F75619"/>
    <w:rsid w:val="00F75C6E"/>
    <w:rsid w:val="00F81C5E"/>
    <w:rsid w:val="00F838A1"/>
    <w:rsid w:val="00F84036"/>
    <w:rsid w:val="00F86195"/>
    <w:rsid w:val="00F87079"/>
    <w:rsid w:val="00F87319"/>
    <w:rsid w:val="00F90C23"/>
    <w:rsid w:val="00F937AD"/>
    <w:rsid w:val="00F93B7E"/>
    <w:rsid w:val="00F96D2C"/>
    <w:rsid w:val="00F970EA"/>
    <w:rsid w:val="00FA0029"/>
    <w:rsid w:val="00FA1202"/>
    <w:rsid w:val="00FA17C1"/>
    <w:rsid w:val="00FA4A3D"/>
    <w:rsid w:val="00FA4D34"/>
    <w:rsid w:val="00FA6B96"/>
    <w:rsid w:val="00FA6E65"/>
    <w:rsid w:val="00FA710C"/>
    <w:rsid w:val="00FA7D24"/>
    <w:rsid w:val="00FB0327"/>
    <w:rsid w:val="00FB2DA9"/>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120D"/>
    <w:rsid w:val="00FE303C"/>
    <w:rsid w:val="00FE35CE"/>
    <w:rsid w:val="00FE4F9A"/>
    <w:rsid w:val="00FE6330"/>
    <w:rsid w:val="00FF39C7"/>
    <w:rsid w:val="00FF68E7"/>
    <w:rsid w:val="00FF6E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E58CD4C-FEAD-476D-9C18-CF3E56020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4Char">
    <w:name w:val="标题 4 Char"/>
    <w:basedOn w:val="a0"/>
    <w:link w:val="40"/>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15586"/>
    <w:rPr>
      <w:rFonts w:eastAsia="Times New Roman"/>
      <w:i/>
      <w:color w:val="0000FF"/>
    </w:rPr>
  </w:style>
  <w:style w:type="character" w:customStyle="1" w:styleId="Char2">
    <w:name w:val="批注框文本 Char"/>
    <w:link w:val="ae"/>
    <w:rsid w:val="00015586"/>
    <w:rPr>
      <w:rFonts w:ascii="Tahoma" w:hAnsi="Tahoma" w:cs="Tahoma"/>
      <w:sz w:val="16"/>
      <w:szCs w:val="16"/>
      <w:lang w:val="en-GB" w:eastAsia="en-US"/>
    </w:rPr>
  </w:style>
  <w:style w:type="table" w:styleId="af1">
    <w:name w:val="Table Grid"/>
    <w:basedOn w:val="a1"/>
    <w:rsid w:val="00015586"/>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a0"/>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1Char">
    <w:name w:val="标题 1 Char"/>
    <w:link w:val="1"/>
    <w:rsid w:val="00015586"/>
    <w:rPr>
      <w:rFonts w:ascii="Arial" w:hAnsi="Arial"/>
      <w:sz w:val="36"/>
      <w:lang w:val="en-GB" w:eastAsia="en-US"/>
    </w:rPr>
  </w:style>
  <w:style w:type="character" w:customStyle="1" w:styleId="2Char">
    <w:name w:val="标题 2 Char"/>
    <w:link w:val="2"/>
    <w:rsid w:val="00015586"/>
    <w:rPr>
      <w:rFonts w:ascii="Arial" w:hAnsi="Arial"/>
      <w:sz w:val="32"/>
      <w:lang w:val="en-GB" w:eastAsia="en-US"/>
    </w:rPr>
  </w:style>
  <w:style w:type="character" w:customStyle="1" w:styleId="3Char">
    <w:name w:val="标题 3 Char"/>
    <w:link w:val="30"/>
    <w:rsid w:val="00015586"/>
    <w:rPr>
      <w:rFonts w:ascii="Arial" w:hAnsi="Arial"/>
      <w:sz w:val="28"/>
      <w:lang w:val="en-GB" w:eastAsia="en-US"/>
    </w:rPr>
  </w:style>
  <w:style w:type="character" w:customStyle="1" w:styleId="5Char">
    <w:name w:val="标题 5 Char"/>
    <w:link w:val="50"/>
    <w:rsid w:val="00015586"/>
    <w:rPr>
      <w:rFonts w:ascii="Arial" w:hAnsi="Arial"/>
      <w:sz w:val="22"/>
      <w:lang w:val="en-GB" w:eastAsia="en-US"/>
    </w:rPr>
  </w:style>
  <w:style w:type="character" w:customStyle="1" w:styleId="9Char">
    <w:name w:val="标题 9 Char"/>
    <w:link w:val="9"/>
    <w:rsid w:val="00015586"/>
    <w:rPr>
      <w:rFonts w:ascii="Arial" w:hAnsi="Arial"/>
      <w:sz w:val="36"/>
      <w:lang w:val="en-GB" w:eastAsia="en-US"/>
    </w:rPr>
  </w:style>
  <w:style w:type="character" w:customStyle="1" w:styleId="Char">
    <w:name w:val="页眉 Char"/>
    <w:link w:val="a4"/>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a"/>
    <w:rsid w:val="00015586"/>
    <w:pPr>
      <w:overflowPunct w:val="0"/>
      <w:autoSpaceDE w:val="0"/>
      <w:autoSpaceDN w:val="0"/>
      <w:adjustRightInd w:val="0"/>
      <w:jc w:val="right"/>
      <w:textAlignment w:val="baseline"/>
    </w:pPr>
    <w:rPr>
      <w:rFonts w:eastAsia="Times New Roman"/>
      <w:b/>
      <w:color w:val="000000"/>
    </w:rPr>
  </w:style>
  <w:style w:type="paragraph" w:styleId="af2">
    <w:name w:val="Normal (Web)"/>
    <w:basedOn w:val="a"/>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a"/>
    <w:rsid w:val="00015586"/>
    <w:pPr>
      <w:overflowPunct w:val="0"/>
      <w:autoSpaceDE w:val="0"/>
      <w:autoSpaceDN w:val="0"/>
      <w:adjustRightInd w:val="0"/>
      <w:ind w:left="2127" w:hanging="2127"/>
      <w:textAlignment w:val="baseline"/>
    </w:pPr>
    <w:rPr>
      <w:b/>
      <w:color w:val="FF0000"/>
      <w:lang w:eastAsia="ja-JP"/>
    </w:rPr>
  </w:style>
  <w:style w:type="paragraph" w:styleId="af3">
    <w:name w:val="Revision"/>
    <w:hidden/>
    <w:uiPriority w:val="99"/>
    <w:semiHidden/>
    <w:rsid w:val="00015586"/>
    <w:rPr>
      <w:rFonts w:ascii="Times New Roman" w:eastAsia="Times New Roman" w:hAnsi="Times New Roman"/>
      <w:lang w:val="en-GB" w:eastAsia="en-US"/>
    </w:rPr>
  </w:style>
  <w:style w:type="paragraph" w:styleId="TOC">
    <w:name w:val="TOC Heading"/>
    <w:basedOn w:val="1"/>
    <w:next w:val="a"/>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af4">
    <w:name w:val="Bibliography"/>
    <w:basedOn w:val="a"/>
    <w:next w:val="a"/>
    <w:uiPriority w:val="37"/>
    <w:semiHidden/>
    <w:unhideWhenUsed/>
    <w:rsid w:val="00015586"/>
    <w:rPr>
      <w:rFonts w:eastAsia="Times New Roman"/>
    </w:rPr>
  </w:style>
  <w:style w:type="paragraph" w:styleId="af5">
    <w:name w:val="Block Text"/>
    <w:basedOn w:val="a"/>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6">
    <w:name w:val="Body Text"/>
    <w:basedOn w:val="a"/>
    <w:link w:val="Char5"/>
    <w:rsid w:val="00015586"/>
    <w:pPr>
      <w:spacing w:after="120"/>
    </w:pPr>
    <w:rPr>
      <w:rFonts w:eastAsia="Times New Roman"/>
    </w:rPr>
  </w:style>
  <w:style w:type="character" w:customStyle="1" w:styleId="Char5">
    <w:name w:val="正文文本 Char"/>
    <w:basedOn w:val="a0"/>
    <w:link w:val="af6"/>
    <w:rsid w:val="00015586"/>
    <w:rPr>
      <w:rFonts w:ascii="Times New Roman" w:eastAsia="Times New Roman" w:hAnsi="Times New Roman"/>
      <w:lang w:val="en-GB" w:eastAsia="en-US"/>
    </w:rPr>
  </w:style>
  <w:style w:type="paragraph" w:styleId="25">
    <w:name w:val="Body Text 2"/>
    <w:basedOn w:val="a"/>
    <w:link w:val="2Char0"/>
    <w:rsid w:val="00015586"/>
    <w:pPr>
      <w:spacing w:after="120" w:line="480" w:lineRule="auto"/>
    </w:pPr>
    <w:rPr>
      <w:rFonts w:eastAsia="Times New Roman"/>
    </w:rPr>
  </w:style>
  <w:style w:type="character" w:customStyle="1" w:styleId="2Char0">
    <w:name w:val="正文文本 2 Char"/>
    <w:basedOn w:val="a0"/>
    <w:link w:val="25"/>
    <w:rsid w:val="00015586"/>
    <w:rPr>
      <w:rFonts w:ascii="Times New Roman" w:eastAsia="Times New Roman" w:hAnsi="Times New Roman"/>
      <w:lang w:val="en-GB" w:eastAsia="en-US"/>
    </w:rPr>
  </w:style>
  <w:style w:type="paragraph" w:styleId="34">
    <w:name w:val="Body Text 3"/>
    <w:basedOn w:val="a"/>
    <w:link w:val="3Char0"/>
    <w:rsid w:val="00015586"/>
    <w:pPr>
      <w:spacing w:after="120"/>
    </w:pPr>
    <w:rPr>
      <w:rFonts w:eastAsia="Times New Roman"/>
      <w:sz w:val="16"/>
      <w:szCs w:val="16"/>
    </w:rPr>
  </w:style>
  <w:style w:type="character" w:customStyle="1" w:styleId="3Char0">
    <w:name w:val="正文文本 3 Char"/>
    <w:basedOn w:val="a0"/>
    <w:link w:val="34"/>
    <w:rsid w:val="00015586"/>
    <w:rPr>
      <w:rFonts w:ascii="Times New Roman" w:eastAsia="Times New Roman" w:hAnsi="Times New Roman"/>
      <w:sz w:val="16"/>
      <w:szCs w:val="16"/>
      <w:lang w:val="en-GB" w:eastAsia="en-US"/>
    </w:rPr>
  </w:style>
  <w:style w:type="paragraph" w:styleId="af7">
    <w:name w:val="Body Text First Indent"/>
    <w:basedOn w:val="af6"/>
    <w:link w:val="Char6"/>
    <w:rsid w:val="00015586"/>
    <w:pPr>
      <w:spacing w:after="180"/>
      <w:ind w:firstLine="360"/>
    </w:pPr>
  </w:style>
  <w:style w:type="character" w:customStyle="1" w:styleId="Char6">
    <w:name w:val="正文首行缩进 Char"/>
    <w:basedOn w:val="Char5"/>
    <w:link w:val="af7"/>
    <w:rsid w:val="00015586"/>
    <w:rPr>
      <w:rFonts w:ascii="Times New Roman" w:eastAsia="Times New Roman" w:hAnsi="Times New Roman"/>
      <w:lang w:val="en-GB" w:eastAsia="en-US"/>
    </w:rPr>
  </w:style>
  <w:style w:type="paragraph" w:styleId="af8">
    <w:name w:val="Body Text Indent"/>
    <w:basedOn w:val="a"/>
    <w:link w:val="Char7"/>
    <w:rsid w:val="00015586"/>
    <w:pPr>
      <w:spacing w:after="120"/>
      <w:ind w:left="283"/>
    </w:pPr>
    <w:rPr>
      <w:rFonts w:eastAsia="Times New Roman"/>
    </w:rPr>
  </w:style>
  <w:style w:type="character" w:customStyle="1" w:styleId="Char7">
    <w:name w:val="正文文本缩进 Char"/>
    <w:basedOn w:val="a0"/>
    <w:link w:val="af8"/>
    <w:rsid w:val="00015586"/>
    <w:rPr>
      <w:rFonts w:ascii="Times New Roman" w:eastAsia="Times New Roman" w:hAnsi="Times New Roman"/>
      <w:lang w:val="en-GB" w:eastAsia="en-US"/>
    </w:rPr>
  </w:style>
  <w:style w:type="paragraph" w:styleId="26">
    <w:name w:val="Body Text First Indent 2"/>
    <w:basedOn w:val="af8"/>
    <w:link w:val="2Char1"/>
    <w:rsid w:val="00015586"/>
    <w:pPr>
      <w:spacing w:after="180"/>
      <w:ind w:left="360" w:firstLine="360"/>
    </w:pPr>
  </w:style>
  <w:style w:type="character" w:customStyle="1" w:styleId="2Char1">
    <w:name w:val="正文首行缩进 2 Char"/>
    <w:basedOn w:val="Char7"/>
    <w:link w:val="26"/>
    <w:rsid w:val="00015586"/>
    <w:rPr>
      <w:rFonts w:ascii="Times New Roman" w:eastAsia="Times New Roman" w:hAnsi="Times New Roman"/>
      <w:lang w:val="en-GB" w:eastAsia="en-US"/>
    </w:rPr>
  </w:style>
  <w:style w:type="paragraph" w:styleId="27">
    <w:name w:val="Body Text Indent 2"/>
    <w:basedOn w:val="a"/>
    <w:link w:val="2Char2"/>
    <w:rsid w:val="00015586"/>
    <w:pPr>
      <w:spacing w:after="120" w:line="480" w:lineRule="auto"/>
      <w:ind w:left="283"/>
    </w:pPr>
    <w:rPr>
      <w:rFonts w:eastAsia="Times New Roman"/>
    </w:rPr>
  </w:style>
  <w:style w:type="character" w:customStyle="1" w:styleId="2Char2">
    <w:name w:val="正文文本缩进 2 Char"/>
    <w:basedOn w:val="a0"/>
    <w:link w:val="27"/>
    <w:rsid w:val="00015586"/>
    <w:rPr>
      <w:rFonts w:ascii="Times New Roman" w:eastAsia="Times New Roman" w:hAnsi="Times New Roman"/>
      <w:lang w:val="en-GB" w:eastAsia="en-US"/>
    </w:rPr>
  </w:style>
  <w:style w:type="paragraph" w:styleId="35">
    <w:name w:val="Body Text Indent 3"/>
    <w:basedOn w:val="a"/>
    <w:link w:val="3Char1"/>
    <w:rsid w:val="00015586"/>
    <w:pPr>
      <w:spacing w:after="120"/>
      <w:ind w:left="283"/>
    </w:pPr>
    <w:rPr>
      <w:rFonts w:eastAsia="Times New Roman"/>
      <w:sz w:val="16"/>
      <w:szCs w:val="16"/>
    </w:rPr>
  </w:style>
  <w:style w:type="character" w:customStyle="1" w:styleId="3Char1">
    <w:name w:val="正文文本缩进 3 Char"/>
    <w:basedOn w:val="a0"/>
    <w:link w:val="35"/>
    <w:rsid w:val="00015586"/>
    <w:rPr>
      <w:rFonts w:ascii="Times New Roman" w:eastAsia="Times New Roman" w:hAnsi="Times New Roman"/>
      <w:sz w:val="16"/>
      <w:szCs w:val="16"/>
      <w:lang w:val="en-GB" w:eastAsia="en-US"/>
    </w:rPr>
  </w:style>
  <w:style w:type="paragraph" w:styleId="af9">
    <w:name w:val="caption"/>
    <w:basedOn w:val="a"/>
    <w:next w:val="a"/>
    <w:semiHidden/>
    <w:unhideWhenUsed/>
    <w:qFormat/>
    <w:rsid w:val="00015586"/>
    <w:pPr>
      <w:spacing w:after="200"/>
    </w:pPr>
    <w:rPr>
      <w:rFonts w:eastAsia="Times New Roman"/>
      <w:i/>
      <w:iCs/>
      <w:color w:val="1F497D" w:themeColor="text2"/>
      <w:sz w:val="18"/>
      <w:szCs w:val="18"/>
    </w:rPr>
  </w:style>
  <w:style w:type="paragraph" w:styleId="afa">
    <w:name w:val="Closing"/>
    <w:basedOn w:val="a"/>
    <w:link w:val="Char8"/>
    <w:rsid w:val="00015586"/>
    <w:pPr>
      <w:spacing w:after="0"/>
      <w:ind w:left="4252"/>
    </w:pPr>
    <w:rPr>
      <w:rFonts w:eastAsia="Times New Roman"/>
    </w:rPr>
  </w:style>
  <w:style w:type="character" w:customStyle="1" w:styleId="Char8">
    <w:name w:val="结束语 Char"/>
    <w:basedOn w:val="a0"/>
    <w:link w:val="afa"/>
    <w:rsid w:val="00015586"/>
    <w:rPr>
      <w:rFonts w:ascii="Times New Roman" w:eastAsia="Times New Roman" w:hAnsi="Times New Roman"/>
      <w:lang w:val="en-GB" w:eastAsia="en-US"/>
    </w:rPr>
  </w:style>
  <w:style w:type="character" w:customStyle="1" w:styleId="Char1">
    <w:name w:val="批注文字 Char"/>
    <w:basedOn w:val="a0"/>
    <w:link w:val="ac"/>
    <w:rsid w:val="00015586"/>
    <w:rPr>
      <w:rFonts w:ascii="Times New Roman" w:hAnsi="Times New Roman"/>
      <w:lang w:val="en-GB" w:eastAsia="en-US"/>
    </w:rPr>
  </w:style>
  <w:style w:type="character" w:customStyle="1" w:styleId="Char3">
    <w:name w:val="批注主题 Char"/>
    <w:basedOn w:val="Char1"/>
    <w:link w:val="af"/>
    <w:rsid w:val="00015586"/>
    <w:rPr>
      <w:rFonts w:ascii="Times New Roman" w:hAnsi="Times New Roman"/>
      <w:b/>
      <w:bCs/>
      <w:lang w:val="en-GB" w:eastAsia="en-US"/>
    </w:rPr>
  </w:style>
  <w:style w:type="paragraph" w:styleId="afb">
    <w:name w:val="Date"/>
    <w:basedOn w:val="a"/>
    <w:next w:val="a"/>
    <w:link w:val="Char9"/>
    <w:rsid w:val="00015586"/>
    <w:rPr>
      <w:rFonts w:eastAsia="Times New Roman"/>
    </w:rPr>
  </w:style>
  <w:style w:type="character" w:customStyle="1" w:styleId="Char9">
    <w:name w:val="日期 Char"/>
    <w:basedOn w:val="a0"/>
    <w:link w:val="afb"/>
    <w:rsid w:val="00015586"/>
    <w:rPr>
      <w:rFonts w:ascii="Times New Roman" w:eastAsia="Times New Roman" w:hAnsi="Times New Roman"/>
      <w:lang w:val="en-GB" w:eastAsia="en-US"/>
    </w:rPr>
  </w:style>
  <w:style w:type="character" w:customStyle="1" w:styleId="Char4">
    <w:name w:val="文档结构图 Char"/>
    <w:basedOn w:val="a0"/>
    <w:link w:val="af0"/>
    <w:rsid w:val="00015586"/>
    <w:rPr>
      <w:rFonts w:ascii="Tahoma" w:hAnsi="Tahoma" w:cs="Tahoma"/>
      <w:shd w:val="clear" w:color="auto" w:fill="000080"/>
      <w:lang w:val="en-GB" w:eastAsia="en-US"/>
    </w:rPr>
  </w:style>
  <w:style w:type="paragraph" w:styleId="afc">
    <w:name w:val="E-mail Signature"/>
    <w:basedOn w:val="a"/>
    <w:link w:val="Chara"/>
    <w:rsid w:val="00015586"/>
    <w:pPr>
      <w:spacing w:after="0"/>
    </w:pPr>
    <w:rPr>
      <w:rFonts w:eastAsia="Times New Roman"/>
    </w:rPr>
  </w:style>
  <w:style w:type="character" w:customStyle="1" w:styleId="Chara">
    <w:name w:val="电子邮件签名 Char"/>
    <w:basedOn w:val="a0"/>
    <w:link w:val="afc"/>
    <w:rsid w:val="00015586"/>
    <w:rPr>
      <w:rFonts w:ascii="Times New Roman" w:eastAsia="Times New Roman" w:hAnsi="Times New Roman"/>
      <w:lang w:val="en-GB" w:eastAsia="en-US"/>
    </w:rPr>
  </w:style>
  <w:style w:type="paragraph" w:styleId="afd">
    <w:name w:val="endnote text"/>
    <w:basedOn w:val="a"/>
    <w:link w:val="Charb"/>
    <w:rsid w:val="00015586"/>
    <w:pPr>
      <w:spacing w:after="0"/>
    </w:pPr>
    <w:rPr>
      <w:rFonts w:eastAsia="Times New Roman"/>
    </w:rPr>
  </w:style>
  <w:style w:type="character" w:customStyle="1" w:styleId="Charb">
    <w:name w:val="尾注文本 Char"/>
    <w:basedOn w:val="a0"/>
    <w:link w:val="afd"/>
    <w:rsid w:val="00015586"/>
    <w:rPr>
      <w:rFonts w:ascii="Times New Roman" w:eastAsia="Times New Roman" w:hAnsi="Times New Roman"/>
      <w:lang w:val="en-GB" w:eastAsia="en-US"/>
    </w:rPr>
  </w:style>
  <w:style w:type="paragraph" w:styleId="afe">
    <w:name w:val="envelope address"/>
    <w:basedOn w:val="a"/>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rsid w:val="00015586"/>
    <w:pPr>
      <w:spacing w:after="0"/>
    </w:pPr>
    <w:rPr>
      <w:rFonts w:asciiTheme="majorHAnsi" w:eastAsiaTheme="majorEastAsia" w:hAnsiTheme="majorHAnsi" w:cstheme="majorBidi"/>
    </w:rPr>
  </w:style>
  <w:style w:type="character" w:customStyle="1" w:styleId="Char0">
    <w:name w:val="脚注文本 Char"/>
    <w:basedOn w:val="a0"/>
    <w:link w:val="a6"/>
    <w:rsid w:val="00015586"/>
    <w:rPr>
      <w:rFonts w:ascii="Times New Roman" w:hAnsi="Times New Roman"/>
      <w:sz w:val="16"/>
      <w:lang w:val="en-GB" w:eastAsia="en-US"/>
    </w:rPr>
  </w:style>
  <w:style w:type="paragraph" w:styleId="HTML">
    <w:name w:val="HTML Address"/>
    <w:basedOn w:val="a"/>
    <w:link w:val="HTMLChar"/>
    <w:rsid w:val="00015586"/>
    <w:pPr>
      <w:spacing w:after="0"/>
    </w:pPr>
    <w:rPr>
      <w:rFonts w:eastAsia="Times New Roman"/>
      <w:i/>
      <w:iCs/>
    </w:rPr>
  </w:style>
  <w:style w:type="character" w:customStyle="1" w:styleId="HTMLChar">
    <w:name w:val="HTML 地址 Char"/>
    <w:basedOn w:val="a0"/>
    <w:link w:val="HTML"/>
    <w:rsid w:val="00015586"/>
    <w:rPr>
      <w:rFonts w:ascii="Times New Roman" w:eastAsia="Times New Roman" w:hAnsi="Times New Roman"/>
      <w:i/>
      <w:iCs/>
      <w:lang w:val="en-GB" w:eastAsia="en-US"/>
    </w:rPr>
  </w:style>
  <w:style w:type="paragraph" w:styleId="HTML0">
    <w:name w:val="HTML Preformatted"/>
    <w:basedOn w:val="a"/>
    <w:link w:val="HTMLChar0"/>
    <w:rsid w:val="00015586"/>
    <w:pPr>
      <w:spacing w:after="0"/>
    </w:pPr>
    <w:rPr>
      <w:rFonts w:ascii="Consolas" w:eastAsia="Times New Roman" w:hAnsi="Consolas"/>
    </w:rPr>
  </w:style>
  <w:style w:type="character" w:customStyle="1" w:styleId="HTMLChar0">
    <w:name w:val="HTML 预设格式 Char"/>
    <w:basedOn w:val="a0"/>
    <w:link w:val="HTML0"/>
    <w:rsid w:val="00015586"/>
    <w:rPr>
      <w:rFonts w:ascii="Consolas" w:eastAsia="Times New Roman" w:hAnsi="Consolas"/>
      <w:lang w:val="en-GB" w:eastAsia="en-US"/>
    </w:rPr>
  </w:style>
  <w:style w:type="paragraph" w:styleId="36">
    <w:name w:val="index 3"/>
    <w:basedOn w:val="a"/>
    <w:next w:val="a"/>
    <w:rsid w:val="00015586"/>
    <w:pPr>
      <w:spacing w:after="0"/>
      <w:ind w:left="600" w:hanging="200"/>
    </w:pPr>
    <w:rPr>
      <w:rFonts w:eastAsia="Times New Roman"/>
    </w:rPr>
  </w:style>
  <w:style w:type="paragraph" w:styleId="44">
    <w:name w:val="index 4"/>
    <w:basedOn w:val="a"/>
    <w:next w:val="a"/>
    <w:rsid w:val="00015586"/>
    <w:pPr>
      <w:spacing w:after="0"/>
      <w:ind w:left="800" w:hanging="200"/>
    </w:pPr>
    <w:rPr>
      <w:rFonts w:eastAsia="Times New Roman"/>
    </w:rPr>
  </w:style>
  <w:style w:type="paragraph" w:styleId="54">
    <w:name w:val="index 5"/>
    <w:basedOn w:val="a"/>
    <w:next w:val="a"/>
    <w:rsid w:val="00015586"/>
    <w:pPr>
      <w:spacing w:after="0"/>
      <w:ind w:left="1000" w:hanging="200"/>
    </w:pPr>
    <w:rPr>
      <w:rFonts w:eastAsia="Times New Roman"/>
    </w:rPr>
  </w:style>
  <w:style w:type="paragraph" w:styleId="61">
    <w:name w:val="index 6"/>
    <w:basedOn w:val="a"/>
    <w:next w:val="a"/>
    <w:rsid w:val="00015586"/>
    <w:pPr>
      <w:spacing w:after="0"/>
      <w:ind w:left="1200" w:hanging="200"/>
    </w:pPr>
    <w:rPr>
      <w:rFonts w:eastAsia="Times New Roman"/>
    </w:rPr>
  </w:style>
  <w:style w:type="paragraph" w:styleId="71">
    <w:name w:val="index 7"/>
    <w:basedOn w:val="a"/>
    <w:next w:val="a"/>
    <w:rsid w:val="00015586"/>
    <w:pPr>
      <w:spacing w:after="0"/>
      <w:ind w:left="1400" w:hanging="200"/>
    </w:pPr>
    <w:rPr>
      <w:rFonts w:eastAsia="Times New Roman"/>
    </w:rPr>
  </w:style>
  <w:style w:type="paragraph" w:styleId="81">
    <w:name w:val="index 8"/>
    <w:basedOn w:val="a"/>
    <w:next w:val="a"/>
    <w:rsid w:val="00015586"/>
    <w:pPr>
      <w:spacing w:after="0"/>
      <w:ind w:left="1600" w:hanging="200"/>
    </w:pPr>
    <w:rPr>
      <w:rFonts w:eastAsia="Times New Roman"/>
    </w:rPr>
  </w:style>
  <w:style w:type="paragraph" w:styleId="91">
    <w:name w:val="index 9"/>
    <w:basedOn w:val="a"/>
    <w:next w:val="a"/>
    <w:rsid w:val="00015586"/>
    <w:pPr>
      <w:spacing w:after="0"/>
      <w:ind w:left="1800" w:hanging="200"/>
    </w:pPr>
    <w:rPr>
      <w:rFonts w:eastAsia="Times New Roman"/>
    </w:rPr>
  </w:style>
  <w:style w:type="paragraph" w:styleId="aff0">
    <w:name w:val="index heading"/>
    <w:basedOn w:val="a"/>
    <w:next w:val="11"/>
    <w:rsid w:val="00015586"/>
    <w:rPr>
      <w:rFonts w:asciiTheme="majorHAnsi" w:eastAsiaTheme="majorEastAsia" w:hAnsiTheme="majorHAnsi" w:cstheme="majorBidi"/>
      <w:b/>
      <w:bCs/>
    </w:rPr>
  </w:style>
  <w:style w:type="paragraph" w:styleId="aff1">
    <w:name w:val="Intense Quote"/>
    <w:basedOn w:val="a"/>
    <w:next w:val="a"/>
    <w:link w:val="Charc"/>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Charc">
    <w:name w:val="明显引用 Char"/>
    <w:basedOn w:val="a0"/>
    <w:link w:val="aff1"/>
    <w:uiPriority w:val="30"/>
    <w:rsid w:val="00015586"/>
    <w:rPr>
      <w:rFonts w:ascii="Times New Roman" w:eastAsia="Times New Roman" w:hAnsi="Times New Roman"/>
      <w:i/>
      <w:iCs/>
      <w:color w:val="4F81BD" w:themeColor="accent1"/>
      <w:lang w:val="en-GB" w:eastAsia="en-US"/>
    </w:rPr>
  </w:style>
  <w:style w:type="paragraph" w:styleId="aff2">
    <w:name w:val="List Continue"/>
    <w:basedOn w:val="a"/>
    <w:rsid w:val="00015586"/>
    <w:pPr>
      <w:spacing w:after="120"/>
      <w:ind w:left="283"/>
      <w:contextualSpacing/>
    </w:pPr>
    <w:rPr>
      <w:rFonts w:eastAsia="Times New Roman"/>
    </w:rPr>
  </w:style>
  <w:style w:type="paragraph" w:styleId="28">
    <w:name w:val="List Continue 2"/>
    <w:basedOn w:val="a"/>
    <w:rsid w:val="00015586"/>
    <w:pPr>
      <w:spacing w:after="120"/>
      <w:ind w:left="566"/>
      <w:contextualSpacing/>
    </w:pPr>
    <w:rPr>
      <w:rFonts w:eastAsia="Times New Roman"/>
    </w:rPr>
  </w:style>
  <w:style w:type="paragraph" w:styleId="37">
    <w:name w:val="List Continue 3"/>
    <w:basedOn w:val="a"/>
    <w:rsid w:val="00015586"/>
    <w:pPr>
      <w:spacing w:after="120"/>
      <w:ind w:left="849"/>
      <w:contextualSpacing/>
    </w:pPr>
    <w:rPr>
      <w:rFonts w:eastAsia="Times New Roman"/>
    </w:rPr>
  </w:style>
  <w:style w:type="paragraph" w:styleId="45">
    <w:name w:val="List Continue 4"/>
    <w:basedOn w:val="a"/>
    <w:rsid w:val="00015586"/>
    <w:pPr>
      <w:spacing w:after="120"/>
      <w:ind w:left="1132"/>
      <w:contextualSpacing/>
    </w:pPr>
    <w:rPr>
      <w:rFonts w:eastAsia="Times New Roman"/>
    </w:rPr>
  </w:style>
  <w:style w:type="paragraph" w:styleId="55">
    <w:name w:val="List Continue 5"/>
    <w:basedOn w:val="a"/>
    <w:rsid w:val="00015586"/>
    <w:pPr>
      <w:spacing w:after="120"/>
      <w:ind w:left="1415"/>
      <w:contextualSpacing/>
    </w:pPr>
    <w:rPr>
      <w:rFonts w:eastAsia="Times New Roman"/>
    </w:rPr>
  </w:style>
  <w:style w:type="paragraph" w:styleId="3">
    <w:name w:val="List Number 3"/>
    <w:basedOn w:val="a"/>
    <w:rsid w:val="00015586"/>
    <w:pPr>
      <w:numPr>
        <w:numId w:val="8"/>
      </w:numPr>
      <w:contextualSpacing/>
    </w:pPr>
    <w:rPr>
      <w:rFonts w:eastAsia="Times New Roman"/>
    </w:rPr>
  </w:style>
  <w:style w:type="paragraph" w:styleId="4">
    <w:name w:val="List Number 4"/>
    <w:basedOn w:val="a"/>
    <w:rsid w:val="00015586"/>
    <w:pPr>
      <w:numPr>
        <w:numId w:val="9"/>
      </w:numPr>
      <w:contextualSpacing/>
    </w:pPr>
    <w:rPr>
      <w:rFonts w:eastAsia="Times New Roman"/>
    </w:rPr>
  </w:style>
  <w:style w:type="paragraph" w:styleId="5">
    <w:name w:val="List Number 5"/>
    <w:basedOn w:val="a"/>
    <w:rsid w:val="00015586"/>
    <w:pPr>
      <w:numPr>
        <w:numId w:val="10"/>
      </w:numPr>
      <w:contextualSpacing/>
    </w:pPr>
    <w:rPr>
      <w:rFonts w:eastAsia="Times New Roman"/>
    </w:rPr>
  </w:style>
  <w:style w:type="paragraph" w:styleId="aff3">
    <w:name w:val="List Paragraph"/>
    <w:basedOn w:val="a"/>
    <w:uiPriority w:val="34"/>
    <w:qFormat/>
    <w:rsid w:val="00015586"/>
    <w:pPr>
      <w:ind w:left="720"/>
      <w:contextualSpacing/>
    </w:pPr>
    <w:rPr>
      <w:rFonts w:eastAsia="Times New Roman"/>
    </w:rPr>
  </w:style>
  <w:style w:type="paragraph" w:styleId="aff4">
    <w:name w:val="macro"/>
    <w:link w:val="Chard"/>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Chard">
    <w:name w:val="宏文本 Char"/>
    <w:basedOn w:val="a0"/>
    <w:link w:val="aff4"/>
    <w:rsid w:val="00015586"/>
    <w:rPr>
      <w:rFonts w:ascii="Consolas" w:eastAsia="Times New Roman" w:hAnsi="Consolas"/>
      <w:lang w:val="en-GB" w:eastAsia="en-US"/>
    </w:rPr>
  </w:style>
  <w:style w:type="paragraph" w:styleId="aff5">
    <w:name w:val="Message Header"/>
    <w:basedOn w:val="a"/>
    <w:link w:val="Chare"/>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01558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015586"/>
    <w:rPr>
      <w:rFonts w:ascii="Times New Roman" w:eastAsia="Times New Roman" w:hAnsi="Times New Roman"/>
      <w:lang w:val="en-GB" w:eastAsia="en-US"/>
    </w:rPr>
  </w:style>
  <w:style w:type="paragraph" w:styleId="aff7">
    <w:name w:val="Normal Indent"/>
    <w:basedOn w:val="a"/>
    <w:rsid w:val="00015586"/>
    <w:pPr>
      <w:ind w:left="720"/>
    </w:pPr>
    <w:rPr>
      <w:rFonts w:eastAsia="Times New Roman"/>
    </w:rPr>
  </w:style>
  <w:style w:type="paragraph" w:styleId="aff8">
    <w:name w:val="Note Heading"/>
    <w:basedOn w:val="a"/>
    <w:next w:val="a"/>
    <w:link w:val="Charf"/>
    <w:rsid w:val="00015586"/>
    <w:pPr>
      <w:spacing w:after="0"/>
    </w:pPr>
    <w:rPr>
      <w:rFonts w:eastAsia="Times New Roman"/>
    </w:rPr>
  </w:style>
  <w:style w:type="character" w:customStyle="1" w:styleId="Charf">
    <w:name w:val="注释标题 Char"/>
    <w:basedOn w:val="a0"/>
    <w:link w:val="aff8"/>
    <w:rsid w:val="00015586"/>
    <w:rPr>
      <w:rFonts w:ascii="Times New Roman" w:eastAsia="Times New Roman" w:hAnsi="Times New Roman"/>
      <w:lang w:val="en-GB" w:eastAsia="en-US"/>
    </w:rPr>
  </w:style>
  <w:style w:type="paragraph" w:styleId="aff9">
    <w:name w:val="Plain Text"/>
    <w:basedOn w:val="a"/>
    <w:link w:val="Charf0"/>
    <w:rsid w:val="00015586"/>
    <w:pPr>
      <w:spacing w:after="0"/>
    </w:pPr>
    <w:rPr>
      <w:rFonts w:ascii="Consolas" w:eastAsia="Times New Roman" w:hAnsi="Consolas"/>
      <w:sz w:val="21"/>
      <w:szCs w:val="21"/>
    </w:rPr>
  </w:style>
  <w:style w:type="character" w:customStyle="1" w:styleId="Charf0">
    <w:name w:val="纯文本 Char"/>
    <w:basedOn w:val="a0"/>
    <w:link w:val="aff9"/>
    <w:rsid w:val="00015586"/>
    <w:rPr>
      <w:rFonts w:ascii="Consolas" w:eastAsia="Times New Roman" w:hAnsi="Consolas"/>
      <w:sz w:val="21"/>
      <w:szCs w:val="21"/>
      <w:lang w:val="en-GB" w:eastAsia="en-US"/>
    </w:rPr>
  </w:style>
  <w:style w:type="paragraph" w:styleId="affa">
    <w:name w:val="Quote"/>
    <w:basedOn w:val="a"/>
    <w:next w:val="a"/>
    <w:link w:val="Charf1"/>
    <w:uiPriority w:val="29"/>
    <w:qFormat/>
    <w:rsid w:val="00015586"/>
    <w:pPr>
      <w:spacing w:before="200" w:after="160"/>
      <w:ind w:left="864" w:right="864"/>
      <w:jc w:val="center"/>
    </w:pPr>
    <w:rPr>
      <w:rFonts w:eastAsia="Times New Roman"/>
      <w:i/>
      <w:iCs/>
      <w:color w:val="404040" w:themeColor="text1" w:themeTint="BF"/>
    </w:rPr>
  </w:style>
  <w:style w:type="character" w:customStyle="1" w:styleId="Charf1">
    <w:name w:val="引用 Char"/>
    <w:basedOn w:val="a0"/>
    <w:link w:val="affa"/>
    <w:uiPriority w:val="29"/>
    <w:rsid w:val="00015586"/>
    <w:rPr>
      <w:rFonts w:ascii="Times New Roman" w:eastAsia="Times New Roman" w:hAnsi="Times New Roman"/>
      <w:i/>
      <w:iCs/>
      <w:color w:val="404040" w:themeColor="text1" w:themeTint="BF"/>
      <w:lang w:val="en-GB" w:eastAsia="en-US"/>
    </w:rPr>
  </w:style>
  <w:style w:type="paragraph" w:styleId="affb">
    <w:name w:val="Salutation"/>
    <w:basedOn w:val="a"/>
    <w:next w:val="a"/>
    <w:link w:val="Charf2"/>
    <w:rsid w:val="00015586"/>
    <w:rPr>
      <w:rFonts w:eastAsia="Times New Roman"/>
    </w:rPr>
  </w:style>
  <w:style w:type="character" w:customStyle="1" w:styleId="Charf2">
    <w:name w:val="称呼 Char"/>
    <w:basedOn w:val="a0"/>
    <w:link w:val="affb"/>
    <w:rsid w:val="00015586"/>
    <w:rPr>
      <w:rFonts w:ascii="Times New Roman" w:eastAsia="Times New Roman" w:hAnsi="Times New Roman"/>
      <w:lang w:val="en-GB" w:eastAsia="en-US"/>
    </w:rPr>
  </w:style>
  <w:style w:type="paragraph" w:styleId="affc">
    <w:name w:val="Signature"/>
    <w:basedOn w:val="a"/>
    <w:link w:val="Charf3"/>
    <w:rsid w:val="00015586"/>
    <w:pPr>
      <w:spacing w:after="0"/>
      <w:ind w:left="4252"/>
    </w:pPr>
    <w:rPr>
      <w:rFonts w:eastAsia="Times New Roman"/>
    </w:rPr>
  </w:style>
  <w:style w:type="character" w:customStyle="1" w:styleId="Charf3">
    <w:name w:val="签名 Char"/>
    <w:basedOn w:val="a0"/>
    <w:link w:val="affc"/>
    <w:rsid w:val="00015586"/>
    <w:rPr>
      <w:rFonts w:ascii="Times New Roman" w:eastAsia="Times New Roman" w:hAnsi="Times New Roman"/>
      <w:lang w:val="en-GB" w:eastAsia="en-US"/>
    </w:rPr>
  </w:style>
  <w:style w:type="paragraph" w:styleId="affd">
    <w:name w:val="Subtitle"/>
    <w:basedOn w:val="a"/>
    <w:next w:val="a"/>
    <w:link w:val="Charf4"/>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d"/>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015586"/>
    <w:pPr>
      <w:spacing w:after="0"/>
      <w:ind w:left="200" w:hanging="200"/>
    </w:pPr>
    <w:rPr>
      <w:rFonts w:eastAsia="Times New Roman"/>
    </w:rPr>
  </w:style>
  <w:style w:type="paragraph" w:styleId="afff">
    <w:name w:val="table of figures"/>
    <w:basedOn w:val="a"/>
    <w:next w:val="a"/>
    <w:rsid w:val="00015586"/>
    <w:pPr>
      <w:spacing w:after="0"/>
    </w:pPr>
    <w:rPr>
      <w:rFonts w:eastAsia="Times New Roman"/>
    </w:rPr>
  </w:style>
  <w:style w:type="paragraph" w:styleId="afff0">
    <w:name w:val="Title"/>
    <w:basedOn w:val="a"/>
    <w:next w:val="a"/>
    <w:link w:val="Charf5"/>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01558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44347716">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572351745">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 w:id="2077239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83CEE4-6EE7-474C-AB7A-A7198461F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3</Pages>
  <Words>1651</Words>
  <Characters>9412</Characters>
  <Application>Microsoft Office Word</Application>
  <DocSecurity>0</DocSecurity>
  <Lines>78</Lines>
  <Paragraphs>22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ZTE2</cp:lastModifiedBy>
  <cp:revision>4</cp:revision>
  <cp:lastPrinted>1900-01-01T05:00:00Z</cp:lastPrinted>
  <dcterms:created xsi:type="dcterms:W3CDTF">2025-04-10T12:22:00Z</dcterms:created>
  <dcterms:modified xsi:type="dcterms:W3CDTF">2025-09-30T11:07:00Z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